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eastAsia="Times New Roman" w:cs="Sylfaen"/>
          <w:b/>
          <w:bCs/>
          <w:i/>
          <w:szCs w:val="24"/>
          <w:lang w:val="ka-GE"/>
        </w:rPr>
      </w:pPr>
      <w:r w:rsidRPr="00E21892">
        <w:rPr>
          <w:rFonts w:eastAsia="Times New Roman" w:cs="Sylfaen"/>
          <w:b/>
          <w:bCs/>
          <w:i/>
          <w:szCs w:val="24"/>
          <w:lang w:val="ka-GE"/>
        </w:rPr>
        <w:t>პროექტი</w:t>
      </w:r>
    </w:p>
    <w:p w:rsid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
    <w:p w:rsid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roofErr w:type="spellStart"/>
      <w:proofErr w:type="gramStart"/>
      <w:r w:rsidRPr="00E21892">
        <w:rPr>
          <w:rFonts w:eastAsia="Times New Roman" w:cs="Sylfaen"/>
          <w:b/>
          <w:bCs/>
          <w:szCs w:val="24"/>
        </w:rPr>
        <w:t>საქართველოს</w:t>
      </w:r>
      <w:proofErr w:type="spellEnd"/>
      <w:proofErr w:type="gramEnd"/>
      <w:r w:rsidRPr="00E21892">
        <w:rPr>
          <w:rFonts w:eastAsia="Times New Roman" w:cs="Sylfaen"/>
          <w:b/>
          <w:bCs/>
          <w:szCs w:val="24"/>
        </w:rPr>
        <w:t xml:space="preserve"> </w:t>
      </w:r>
      <w:proofErr w:type="spellStart"/>
      <w:r w:rsidRPr="00E21892">
        <w:rPr>
          <w:rFonts w:eastAsia="Times New Roman" w:cs="Sylfaen"/>
          <w:b/>
          <w:bCs/>
          <w:szCs w:val="24"/>
        </w:rPr>
        <w:t>მთავრობის</w:t>
      </w:r>
      <w:proofErr w:type="spellEnd"/>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roofErr w:type="spellStart"/>
      <w:proofErr w:type="gramStart"/>
      <w:r w:rsidRPr="00E21892">
        <w:rPr>
          <w:rFonts w:eastAsia="Times New Roman" w:cs="Sylfaen"/>
          <w:b/>
          <w:bCs/>
          <w:szCs w:val="24"/>
        </w:rPr>
        <w:t>დადგენილება</w:t>
      </w:r>
      <w:proofErr w:type="spellEnd"/>
      <w:proofErr w:type="gramEnd"/>
      <w:r w:rsidRPr="00E21892">
        <w:rPr>
          <w:rFonts w:eastAsia="Times New Roman" w:cs="Sylfaen"/>
          <w:b/>
          <w:bCs/>
          <w:szCs w:val="24"/>
        </w:rPr>
        <w:t xml:space="preserve"> № </w:t>
      </w:r>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lang w:val="ka-GE"/>
        </w:rPr>
      </w:pPr>
      <w:r w:rsidRPr="00E21892">
        <w:rPr>
          <w:rFonts w:eastAsia="Times New Roman" w:cs="Sylfaen"/>
          <w:b/>
          <w:bCs/>
          <w:szCs w:val="24"/>
        </w:rPr>
        <w:t xml:space="preserve">2020 </w:t>
      </w:r>
      <w:proofErr w:type="spellStart"/>
      <w:r w:rsidRPr="00E21892">
        <w:rPr>
          <w:rFonts w:eastAsia="Times New Roman" w:cs="Sylfaen"/>
          <w:b/>
          <w:bCs/>
          <w:szCs w:val="24"/>
        </w:rPr>
        <w:t>წლის</w:t>
      </w:r>
      <w:proofErr w:type="spellEnd"/>
      <w:r w:rsidRPr="00E21892">
        <w:rPr>
          <w:rFonts w:eastAsia="Times New Roman" w:cs="Sylfaen"/>
          <w:b/>
          <w:bCs/>
          <w:szCs w:val="24"/>
        </w:rPr>
        <w:t xml:space="preserve">         </w:t>
      </w:r>
      <w:r>
        <w:rPr>
          <w:rFonts w:eastAsia="Times New Roman" w:cs="Sylfaen"/>
          <w:b/>
          <w:bCs/>
          <w:szCs w:val="24"/>
          <w:lang w:val="ka-GE"/>
        </w:rPr>
        <w:t xml:space="preserve">                           </w:t>
      </w:r>
      <w:r w:rsidRPr="00E21892">
        <w:rPr>
          <w:rFonts w:eastAsia="Times New Roman" w:cs="Sylfaen"/>
          <w:b/>
          <w:bCs/>
          <w:szCs w:val="24"/>
        </w:rPr>
        <w:t xml:space="preserve">          ქ. </w:t>
      </w:r>
      <w:proofErr w:type="spellStart"/>
      <w:r w:rsidRPr="00E21892">
        <w:rPr>
          <w:rFonts w:eastAsia="Times New Roman" w:cs="Sylfaen"/>
          <w:b/>
          <w:bCs/>
          <w:szCs w:val="24"/>
        </w:rPr>
        <w:t>თბილისი</w:t>
      </w:r>
      <w:proofErr w:type="spellEnd"/>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r w:rsidRPr="00E21892">
        <w:rPr>
          <w:rFonts w:eastAsia="Times New Roman" w:cs="Sylfaen"/>
          <w:b/>
          <w:bCs/>
          <w:szCs w:val="24"/>
        </w:rPr>
        <w:t>„</w:t>
      </w:r>
      <w:proofErr w:type="spellStart"/>
      <w:r w:rsidRPr="00E21892">
        <w:rPr>
          <w:rFonts w:eastAsia="Times New Roman" w:cs="Sylfaen"/>
          <w:b/>
          <w:bCs/>
          <w:szCs w:val="24"/>
        </w:rPr>
        <w:t>ქვეყანაში</w:t>
      </w:r>
      <w:proofErr w:type="spellEnd"/>
      <w:r w:rsidRPr="00E21892">
        <w:rPr>
          <w:rFonts w:eastAsia="Times New Roman" w:cs="Sylfaen"/>
          <w:b/>
          <w:bCs/>
          <w:szCs w:val="24"/>
        </w:rPr>
        <w:t xml:space="preserve"> </w:t>
      </w:r>
      <w:proofErr w:type="spellStart"/>
      <w:r w:rsidRPr="00E21892">
        <w:rPr>
          <w:rFonts w:eastAsia="Times New Roman" w:cs="Sylfaen"/>
          <w:b/>
          <w:bCs/>
          <w:szCs w:val="24"/>
        </w:rPr>
        <w:t>სიღატაკის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დონის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შემცირებისა</w:t>
      </w:r>
      <w:proofErr w:type="spellEnd"/>
      <w:r w:rsidRPr="00E21892">
        <w:rPr>
          <w:rFonts w:eastAsia="Times New Roman" w:cs="Sylfaen"/>
          <w:b/>
          <w:bCs/>
          <w:szCs w:val="24"/>
        </w:rPr>
        <w:t xml:space="preserve"> </w:t>
      </w:r>
      <w:proofErr w:type="spellStart"/>
      <w:r w:rsidRPr="00E21892">
        <w:rPr>
          <w:rFonts w:eastAsia="Times New Roman" w:cs="Sylfaen"/>
          <w:b/>
          <w:bCs/>
          <w:szCs w:val="24"/>
        </w:rPr>
        <w:t>და</w:t>
      </w:r>
      <w:proofErr w:type="spellEnd"/>
      <w:r w:rsidRPr="00E21892">
        <w:rPr>
          <w:rFonts w:eastAsia="Times New Roman" w:cs="Sylfaen"/>
          <w:b/>
          <w:bCs/>
          <w:szCs w:val="24"/>
        </w:rPr>
        <w:t xml:space="preserve"> </w:t>
      </w:r>
      <w:proofErr w:type="spellStart"/>
      <w:r w:rsidRPr="00E21892">
        <w:rPr>
          <w:rFonts w:eastAsia="Times New Roman" w:cs="Sylfaen"/>
          <w:b/>
          <w:bCs/>
          <w:szCs w:val="24"/>
        </w:rPr>
        <w:t>მოსახლეობის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სოციალური</w:t>
      </w:r>
      <w:proofErr w:type="spellEnd"/>
      <w:r w:rsidRPr="00E21892">
        <w:rPr>
          <w:rFonts w:eastAsia="Times New Roman" w:cs="Sylfaen"/>
          <w:b/>
          <w:bCs/>
          <w:szCs w:val="24"/>
        </w:rPr>
        <w:t xml:space="preserve"> </w:t>
      </w:r>
      <w:proofErr w:type="spellStart"/>
      <w:r w:rsidRPr="00E21892">
        <w:rPr>
          <w:rFonts w:eastAsia="Times New Roman" w:cs="Sylfaen"/>
          <w:b/>
          <w:bCs/>
          <w:szCs w:val="24"/>
        </w:rPr>
        <w:t>დაცვის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სრულყოფის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ღონისძიებათა</w:t>
      </w:r>
      <w:proofErr w:type="spellEnd"/>
      <w:r w:rsidRPr="00E21892">
        <w:rPr>
          <w:rFonts w:eastAsia="Times New Roman" w:cs="Sylfaen"/>
          <w:b/>
          <w:bCs/>
          <w:szCs w:val="24"/>
        </w:rPr>
        <w:t xml:space="preserve"> </w:t>
      </w:r>
      <w:proofErr w:type="spellStart"/>
      <w:r w:rsidRPr="00E21892">
        <w:rPr>
          <w:rFonts w:eastAsia="Times New Roman" w:cs="Sylfaen"/>
          <w:b/>
          <w:bCs/>
          <w:szCs w:val="24"/>
        </w:rPr>
        <w:t>შესახებ</w:t>
      </w:r>
      <w:proofErr w:type="spellEnd"/>
      <w:r w:rsidRPr="00E21892">
        <w:rPr>
          <w:rFonts w:eastAsia="Times New Roman" w:cs="Sylfaen"/>
          <w:b/>
          <w:bCs/>
          <w:szCs w:val="24"/>
        </w:rPr>
        <w:t xml:space="preserve">“ </w:t>
      </w:r>
      <w:proofErr w:type="spellStart"/>
      <w:r w:rsidRPr="00E21892">
        <w:rPr>
          <w:rFonts w:eastAsia="Times New Roman" w:cs="Sylfaen"/>
          <w:b/>
          <w:bCs/>
          <w:szCs w:val="24"/>
        </w:rPr>
        <w:t>საქართველოს</w:t>
      </w:r>
      <w:proofErr w:type="spellEnd"/>
      <w:r w:rsidRPr="00E21892">
        <w:rPr>
          <w:rFonts w:eastAsia="Times New Roman" w:cs="Sylfaen"/>
          <w:b/>
          <w:bCs/>
          <w:szCs w:val="24"/>
        </w:rPr>
        <w:t xml:space="preserve"> </w:t>
      </w:r>
      <w:proofErr w:type="spellStart"/>
      <w:r w:rsidRPr="00E21892">
        <w:rPr>
          <w:rFonts w:eastAsia="Times New Roman" w:cs="Sylfaen"/>
          <w:b/>
          <w:bCs/>
          <w:szCs w:val="24"/>
        </w:rPr>
        <w:t>მთავრობის</w:t>
      </w:r>
      <w:proofErr w:type="spellEnd"/>
      <w:r w:rsidRPr="00E21892">
        <w:rPr>
          <w:rFonts w:eastAsia="Times New Roman" w:cs="Sylfaen"/>
          <w:b/>
          <w:bCs/>
          <w:szCs w:val="24"/>
        </w:rPr>
        <w:t xml:space="preserve"> 2010 </w:t>
      </w:r>
      <w:proofErr w:type="spellStart"/>
      <w:r w:rsidRPr="00E21892">
        <w:rPr>
          <w:rFonts w:eastAsia="Times New Roman" w:cs="Sylfaen"/>
          <w:b/>
          <w:bCs/>
          <w:szCs w:val="24"/>
        </w:rPr>
        <w:t>წლის</w:t>
      </w:r>
      <w:proofErr w:type="spellEnd"/>
      <w:r w:rsidRPr="00E21892">
        <w:rPr>
          <w:rFonts w:eastAsia="Times New Roman" w:cs="Sylfaen"/>
          <w:b/>
          <w:bCs/>
          <w:szCs w:val="24"/>
        </w:rPr>
        <w:t xml:space="preserve"> 24 </w:t>
      </w:r>
      <w:proofErr w:type="spellStart"/>
      <w:r w:rsidRPr="00E21892">
        <w:rPr>
          <w:rFonts w:eastAsia="Times New Roman" w:cs="Sylfaen"/>
          <w:b/>
          <w:bCs/>
          <w:szCs w:val="24"/>
        </w:rPr>
        <w:t>აპრილის</w:t>
      </w:r>
      <w:proofErr w:type="spellEnd"/>
      <w:r w:rsidRPr="00E21892">
        <w:rPr>
          <w:rFonts w:eastAsia="Times New Roman" w:cs="Sylfaen"/>
          <w:b/>
          <w:bCs/>
          <w:szCs w:val="24"/>
        </w:rPr>
        <w:t xml:space="preserve"> №126 </w:t>
      </w:r>
      <w:proofErr w:type="spellStart"/>
      <w:r w:rsidRPr="00E21892">
        <w:rPr>
          <w:rFonts w:eastAsia="Times New Roman" w:cs="Sylfaen"/>
          <w:b/>
          <w:bCs/>
          <w:szCs w:val="24"/>
        </w:rPr>
        <w:t>დადგენილებაში</w:t>
      </w:r>
      <w:proofErr w:type="spellEnd"/>
      <w:r w:rsidRPr="00E21892">
        <w:rPr>
          <w:rFonts w:eastAsia="Times New Roman" w:cs="Sylfaen"/>
          <w:b/>
          <w:bCs/>
          <w:szCs w:val="24"/>
        </w:rPr>
        <w:t xml:space="preserve"> </w:t>
      </w:r>
      <w:proofErr w:type="spellStart"/>
      <w:r w:rsidRPr="00E21892">
        <w:rPr>
          <w:rFonts w:eastAsia="Times New Roman" w:cs="Sylfaen"/>
          <w:b/>
          <w:bCs/>
          <w:szCs w:val="24"/>
        </w:rPr>
        <w:t>ცვლილების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შეტანის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თაობაზე</w:t>
      </w:r>
      <w:proofErr w:type="spellEnd"/>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Cs w:val="24"/>
        </w:rPr>
      </w:pPr>
    </w:p>
    <w:p w:rsidR="00E21892" w:rsidRPr="00631502" w:rsidRDefault="00E21892" w:rsidP="00E21892">
      <w:pPr>
        <w:spacing w:after="0" w:line="240" w:lineRule="auto"/>
        <w:jc w:val="both"/>
        <w:rPr>
          <w:rFonts w:eastAsiaTheme="minorEastAsia" w:cs="Sylfaen"/>
          <w:bCs/>
          <w:noProof/>
          <w:sz w:val="22"/>
          <w:lang w:val="ka-GE"/>
        </w:rPr>
      </w:pPr>
      <w:proofErr w:type="spellStart"/>
      <w:proofErr w:type="gramStart"/>
      <w:r w:rsidRPr="00E21892">
        <w:rPr>
          <w:rFonts w:eastAsia="Times New Roman" w:cs="Sylfaen"/>
          <w:b/>
          <w:bCs/>
          <w:sz w:val="22"/>
        </w:rPr>
        <w:t>მუხლი</w:t>
      </w:r>
      <w:proofErr w:type="spellEnd"/>
      <w:proofErr w:type="gramEnd"/>
      <w:r w:rsidRPr="00E21892">
        <w:rPr>
          <w:rFonts w:eastAsia="Times New Roman" w:cs="Sylfaen"/>
          <w:b/>
          <w:bCs/>
          <w:sz w:val="22"/>
        </w:rPr>
        <w:t xml:space="preserve"> 1</w:t>
      </w:r>
      <w:r w:rsidRPr="00631502">
        <w:rPr>
          <w:rFonts w:eastAsia="Times New Roman" w:cs="Sylfaen"/>
          <w:b/>
          <w:bCs/>
          <w:sz w:val="22"/>
          <w:lang w:val="ka-GE"/>
        </w:rPr>
        <w:t xml:space="preserve">. </w:t>
      </w:r>
      <w:r w:rsidRPr="00E21892">
        <w:rPr>
          <w:rFonts w:eastAsia="Times New Roman" w:cs="Sylfaen"/>
          <w:sz w:val="22"/>
        </w:rPr>
        <w:t>„</w:t>
      </w:r>
      <w:proofErr w:type="spellStart"/>
      <w:r w:rsidRPr="00E21892">
        <w:rPr>
          <w:rFonts w:eastAsia="Times New Roman" w:cs="Sylfaen"/>
          <w:sz w:val="22"/>
        </w:rPr>
        <w:t>ნორმატიული</w:t>
      </w:r>
      <w:proofErr w:type="spellEnd"/>
      <w:r w:rsidRPr="00E21892">
        <w:rPr>
          <w:rFonts w:eastAsia="Times New Roman" w:cs="Sylfaen"/>
          <w:sz w:val="22"/>
        </w:rPr>
        <w:t xml:space="preserve"> </w:t>
      </w:r>
      <w:proofErr w:type="spellStart"/>
      <w:r w:rsidRPr="00E21892">
        <w:rPr>
          <w:rFonts w:eastAsia="Times New Roman" w:cs="Sylfaen"/>
          <w:sz w:val="22"/>
        </w:rPr>
        <w:t>აქტების</w:t>
      </w:r>
      <w:proofErr w:type="spellEnd"/>
      <w:r w:rsidRPr="00E21892">
        <w:rPr>
          <w:rFonts w:eastAsia="Times New Roman" w:cs="Sylfaen"/>
          <w:sz w:val="22"/>
        </w:rPr>
        <w:t xml:space="preserve"> </w:t>
      </w:r>
      <w:proofErr w:type="spellStart"/>
      <w:r w:rsidRPr="00E21892">
        <w:rPr>
          <w:rFonts w:eastAsia="Times New Roman" w:cs="Sylfaen"/>
          <w:sz w:val="22"/>
        </w:rPr>
        <w:t>შესახებ</w:t>
      </w:r>
      <w:proofErr w:type="spellEnd"/>
      <w:r w:rsidRPr="00E21892">
        <w:rPr>
          <w:rFonts w:eastAsia="Times New Roman" w:cs="Sylfaen"/>
          <w:sz w:val="22"/>
        </w:rPr>
        <w:t xml:space="preserve">“ </w:t>
      </w:r>
      <w:proofErr w:type="spellStart"/>
      <w:r w:rsidRPr="00E21892">
        <w:rPr>
          <w:rFonts w:eastAsia="Times New Roman" w:cs="Sylfaen"/>
          <w:sz w:val="22"/>
        </w:rPr>
        <w:t>საქართველოს</w:t>
      </w:r>
      <w:proofErr w:type="spellEnd"/>
      <w:r w:rsidRPr="00E21892">
        <w:rPr>
          <w:rFonts w:eastAsia="Times New Roman" w:cs="Sylfaen"/>
          <w:sz w:val="22"/>
        </w:rPr>
        <w:t xml:space="preserve"> </w:t>
      </w:r>
      <w:proofErr w:type="spellStart"/>
      <w:r w:rsidRPr="00E21892">
        <w:rPr>
          <w:rFonts w:eastAsia="Times New Roman" w:cs="Sylfaen"/>
          <w:sz w:val="22"/>
        </w:rPr>
        <w:t>ორგანული</w:t>
      </w:r>
      <w:proofErr w:type="spellEnd"/>
      <w:r w:rsidRPr="00E21892">
        <w:rPr>
          <w:rFonts w:eastAsia="Times New Roman" w:cs="Sylfaen"/>
          <w:sz w:val="22"/>
        </w:rPr>
        <w:t xml:space="preserve"> </w:t>
      </w:r>
      <w:proofErr w:type="spellStart"/>
      <w:r w:rsidRPr="00E21892">
        <w:rPr>
          <w:rFonts w:eastAsia="Times New Roman" w:cs="Sylfaen"/>
          <w:sz w:val="22"/>
        </w:rPr>
        <w:t>კანონის</w:t>
      </w:r>
      <w:proofErr w:type="spellEnd"/>
      <w:r w:rsidRPr="00E21892">
        <w:rPr>
          <w:rFonts w:eastAsia="Times New Roman" w:cs="Sylfaen"/>
          <w:sz w:val="22"/>
        </w:rPr>
        <w:t xml:space="preserve"> მე-20 </w:t>
      </w:r>
      <w:proofErr w:type="spellStart"/>
      <w:r w:rsidRPr="00E21892">
        <w:rPr>
          <w:rFonts w:eastAsia="Times New Roman" w:cs="Sylfaen"/>
          <w:sz w:val="22"/>
        </w:rPr>
        <w:t>მუხლის</w:t>
      </w:r>
      <w:proofErr w:type="spellEnd"/>
      <w:r w:rsidRPr="00E21892">
        <w:rPr>
          <w:rFonts w:eastAsia="Times New Roman" w:cs="Sylfaen"/>
          <w:sz w:val="22"/>
        </w:rPr>
        <w:t xml:space="preserve"> მე-4 </w:t>
      </w:r>
      <w:proofErr w:type="spellStart"/>
      <w:r w:rsidRPr="00E21892">
        <w:rPr>
          <w:rFonts w:eastAsia="Times New Roman" w:cs="Sylfaen"/>
          <w:sz w:val="22"/>
        </w:rPr>
        <w:t>პუნქტის</w:t>
      </w:r>
      <w:proofErr w:type="spellEnd"/>
      <w:r w:rsidRPr="00E21892">
        <w:rPr>
          <w:rFonts w:eastAsia="Times New Roman" w:cs="Sylfaen"/>
          <w:sz w:val="22"/>
        </w:rPr>
        <w:t xml:space="preserve"> </w:t>
      </w:r>
      <w:proofErr w:type="spellStart"/>
      <w:r w:rsidRPr="00E21892">
        <w:rPr>
          <w:rFonts w:eastAsia="Times New Roman" w:cs="Sylfaen"/>
          <w:sz w:val="22"/>
        </w:rPr>
        <w:t>შესაბამისად</w:t>
      </w:r>
      <w:proofErr w:type="spellEnd"/>
      <w:r w:rsidRPr="00E21892">
        <w:rPr>
          <w:rFonts w:eastAsia="Times New Roman" w:cs="Sylfaen"/>
          <w:sz w:val="22"/>
        </w:rPr>
        <w:t>, „</w:t>
      </w:r>
      <w:proofErr w:type="spellStart"/>
      <w:r w:rsidRPr="00E21892">
        <w:rPr>
          <w:rFonts w:eastAsia="Times New Roman" w:cs="Sylfaen"/>
          <w:sz w:val="22"/>
        </w:rPr>
        <w:t>ქვეყანაში</w:t>
      </w:r>
      <w:proofErr w:type="spellEnd"/>
      <w:r w:rsidRPr="00E21892">
        <w:rPr>
          <w:rFonts w:eastAsia="Times New Roman" w:cs="Sylfaen"/>
          <w:sz w:val="22"/>
        </w:rPr>
        <w:t xml:space="preserve"> </w:t>
      </w:r>
      <w:proofErr w:type="spellStart"/>
      <w:r w:rsidRPr="00E21892">
        <w:rPr>
          <w:rFonts w:eastAsia="Times New Roman" w:cs="Sylfaen"/>
          <w:sz w:val="22"/>
        </w:rPr>
        <w:t>სიღატაკის</w:t>
      </w:r>
      <w:proofErr w:type="spellEnd"/>
      <w:r w:rsidRPr="00E21892">
        <w:rPr>
          <w:rFonts w:eastAsia="Times New Roman" w:cs="Sylfaen"/>
          <w:sz w:val="22"/>
        </w:rPr>
        <w:t xml:space="preserve"> </w:t>
      </w:r>
      <w:proofErr w:type="spellStart"/>
      <w:r w:rsidRPr="00E21892">
        <w:rPr>
          <w:rFonts w:eastAsia="Times New Roman" w:cs="Sylfaen"/>
          <w:sz w:val="22"/>
        </w:rPr>
        <w:t>დონის</w:t>
      </w:r>
      <w:proofErr w:type="spellEnd"/>
      <w:r w:rsidRPr="00E21892">
        <w:rPr>
          <w:rFonts w:eastAsia="Times New Roman" w:cs="Sylfaen"/>
          <w:sz w:val="22"/>
        </w:rPr>
        <w:t xml:space="preserve"> </w:t>
      </w:r>
      <w:proofErr w:type="spellStart"/>
      <w:r w:rsidRPr="00E21892">
        <w:rPr>
          <w:rFonts w:eastAsia="Times New Roman" w:cs="Sylfaen"/>
          <w:sz w:val="22"/>
        </w:rPr>
        <w:t>შემცირებისა</w:t>
      </w:r>
      <w:proofErr w:type="spellEnd"/>
      <w:r w:rsidRPr="00E21892">
        <w:rPr>
          <w:rFonts w:eastAsia="Times New Roman" w:cs="Sylfaen"/>
          <w:sz w:val="22"/>
        </w:rPr>
        <w:t xml:space="preserve"> </w:t>
      </w:r>
      <w:proofErr w:type="spellStart"/>
      <w:r w:rsidRPr="00E21892">
        <w:rPr>
          <w:rFonts w:eastAsia="Times New Roman" w:cs="Sylfaen"/>
          <w:sz w:val="22"/>
        </w:rPr>
        <w:t>და</w:t>
      </w:r>
      <w:proofErr w:type="spellEnd"/>
      <w:r w:rsidRPr="00E21892">
        <w:rPr>
          <w:rFonts w:eastAsia="Times New Roman" w:cs="Sylfaen"/>
          <w:sz w:val="22"/>
        </w:rPr>
        <w:t xml:space="preserve"> </w:t>
      </w:r>
      <w:proofErr w:type="spellStart"/>
      <w:r w:rsidRPr="00E21892">
        <w:rPr>
          <w:rFonts w:eastAsia="Times New Roman" w:cs="Sylfaen"/>
          <w:sz w:val="22"/>
        </w:rPr>
        <w:t>მოსახლეობის</w:t>
      </w:r>
      <w:proofErr w:type="spellEnd"/>
      <w:r w:rsidRPr="00E21892">
        <w:rPr>
          <w:rFonts w:eastAsia="Times New Roman" w:cs="Sylfaen"/>
          <w:sz w:val="22"/>
        </w:rPr>
        <w:t xml:space="preserve"> </w:t>
      </w:r>
      <w:proofErr w:type="spellStart"/>
      <w:r w:rsidRPr="00E21892">
        <w:rPr>
          <w:rFonts w:eastAsia="Times New Roman" w:cs="Sylfaen"/>
          <w:sz w:val="22"/>
        </w:rPr>
        <w:t>სოციალური</w:t>
      </w:r>
      <w:proofErr w:type="spellEnd"/>
      <w:r w:rsidRPr="00E21892">
        <w:rPr>
          <w:rFonts w:eastAsia="Times New Roman" w:cs="Sylfaen"/>
          <w:sz w:val="22"/>
        </w:rPr>
        <w:t xml:space="preserve"> </w:t>
      </w:r>
      <w:proofErr w:type="spellStart"/>
      <w:r w:rsidRPr="00E21892">
        <w:rPr>
          <w:rFonts w:eastAsia="Times New Roman" w:cs="Sylfaen"/>
          <w:sz w:val="22"/>
        </w:rPr>
        <w:t>დაცვის</w:t>
      </w:r>
      <w:proofErr w:type="spellEnd"/>
      <w:r w:rsidRPr="00E21892">
        <w:rPr>
          <w:rFonts w:eastAsia="Times New Roman" w:cs="Sylfaen"/>
          <w:sz w:val="22"/>
        </w:rPr>
        <w:t xml:space="preserve"> </w:t>
      </w:r>
      <w:proofErr w:type="spellStart"/>
      <w:r w:rsidRPr="00E21892">
        <w:rPr>
          <w:rFonts w:eastAsia="Times New Roman" w:cs="Sylfaen"/>
          <w:sz w:val="22"/>
        </w:rPr>
        <w:t>სრულყოფის</w:t>
      </w:r>
      <w:proofErr w:type="spellEnd"/>
      <w:r w:rsidRPr="00E21892">
        <w:rPr>
          <w:rFonts w:eastAsia="Times New Roman" w:cs="Sylfaen"/>
          <w:sz w:val="22"/>
        </w:rPr>
        <w:t xml:space="preserve"> </w:t>
      </w:r>
      <w:proofErr w:type="spellStart"/>
      <w:r w:rsidRPr="00E21892">
        <w:rPr>
          <w:rFonts w:eastAsia="Times New Roman" w:cs="Sylfaen"/>
          <w:sz w:val="22"/>
        </w:rPr>
        <w:t>ღონისძიებათა</w:t>
      </w:r>
      <w:proofErr w:type="spellEnd"/>
      <w:r w:rsidRPr="00E21892">
        <w:rPr>
          <w:rFonts w:eastAsia="Times New Roman" w:cs="Sylfaen"/>
          <w:sz w:val="22"/>
        </w:rPr>
        <w:t xml:space="preserve"> </w:t>
      </w:r>
      <w:proofErr w:type="spellStart"/>
      <w:r w:rsidRPr="00E21892">
        <w:rPr>
          <w:rFonts w:eastAsia="Times New Roman" w:cs="Sylfaen"/>
          <w:sz w:val="22"/>
        </w:rPr>
        <w:t>შესახებ</w:t>
      </w:r>
      <w:proofErr w:type="spellEnd"/>
      <w:r w:rsidRPr="00E21892">
        <w:rPr>
          <w:rFonts w:eastAsia="Times New Roman" w:cs="Sylfaen"/>
          <w:sz w:val="22"/>
        </w:rPr>
        <w:t xml:space="preserve">“ </w:t>
      </w:r>
      <w:proofErr w:type="spellStart"/>
      <w:r w:rsidRPr="00E21892">
        <w:rPr>
          <w:rFonts w:eastAsia="Times New Roman" w:cs="Sylfaen"/>
          <w:sz w:val="22"/>
        </w:rPr>
        <w:t>საქართველოს</w:t>
      </w:r>
      <w:proofErr w:type="spellEnd"/>
      <w:r w:rsidRPr="00E21892">
        <w:rPr>
          <w:rFonts w:eastAsia="Times New Roman" w:cs="Sylfaen"/>
          <w:sz w:val="22"/>
        </w:rPr>
        <w:t xml:space="preserve"> </w:t>
      </w:r>
      <w:proofErr w:type="spellStart"/>
      <w:r w:rsidRPr="00E21892">
        <w:rPr>
          <w:rFonts w:eastAsia="Times New Roman" w:cs="Sylfaen"/>
          <w:sz w:val="22"/>
        </w:rPr>
        <w:t>მთავრობის</w:t>
      </w:r>
      <w:proofErr w:type="spellEnd"/>
      <w:r w:rsidRPr="00E21892">
        <w:rPr>
          <w:rFonts w:eastAsia="Times New Roman" w:cs="Sylfaen"/>
          <w:sz w:val="22"/>
        </w:rPr>
        <w:t xml:space="preserve"> 2010 </w:t>
      </w:r>
      <w:proofErr w:type="spellStart"/>
      <w:r w:rsidRPr="00E21892">
        <w:rPr>
          <w:rFonts w:eastAsia="Times New Roman" w:cs="Sylfaen"/>
          <w:sz w:val="22"/>
        </w:rPr>
        <w:t>წლის</w:t>
      </w:r>
      <w:proofErr w:type="spellEnd"/>
      <w:r w:rsidRPr="00E21892">
        <w:rPr>
          <w:rFonts w:eastAsia="Times New Roman" w:cs="Sylfaen"/>
          <w:sz w:val="22"/>
        </w:rPr>
        <w:t xml:space="preserve"> 24 </w:t>
      </w:r>
      <w:proofErr w:type="spellStart"/>
      <w:r w:rsidRPr="00E21892">
        <w:rPr>
          <w:rFonts w:eastAsia="Times New Roman" w:cs="Sylfaen"/>
          <w:sz w:val="22"/>
        </w:rPr>
        <w:t>აპრილის</w:t>
      </w:r>
      <w:proofErr w:type="spellEnd"/>
      <w:r w:rsidRPr="00E21892">
        <w:rPr>
          <w:rFonts w:eastAsia="Times New Roman" w:cs="Sylfaen"/>
          <w:sz w:val="22"/>
        </w:rPr>
        <w:t xml:space="preserve"> №126 </w:t>
      </w:r>
      <w:proofErr w:type="spellStart"/>
      <w:r w:rsidRPr="00E21892">
        <w:rPr>
          <w:rFonts w:eastAsia="Times New Roman" w:cs="Sylfaen"/>
          <w:sz w:val="22"/>
        </w:rPr>
        <w:t>დადგენილებაში</w:t>
      </w:r>
      <w:proofErr w:type="spellEnd"/>
      <w:r w:rsidRPr="00E21892">
        <w:rPr>
          <w:rFonts w:eastAsia="Times New Roman" w:cs="Sylfaen"/>
          <w:sz w:val="22"/>
        </w:rPr>
        <w:t xml:space="preserve"> (</w:t>
      </w:r>
      <w:proofErr w:type="spellStart"/>
      <w:r w:rsidRPr="00E21892">
        <w:rPr>
          <w:rFonts w:eastAsia="Times New Roman" w:cs="Sylfaen"/>
          <w:sz w:val="22"/>
        </w:rPr>
        <w:t>სსმ</w:t>
      </w:r>
      <w:proofErr w:type="spellEnd"/>
      <w:r w:rsidRPr="00E21892">
        <w:rPr>
          <w:rFonts w:eastAsia="Times New Roman" w:cs="Sylfaen"/>
          <w:sz w:val="22"/>
        </w:rPr>
        <w:t>, №49, 28/04/</w:t>
      </w:r>
      <w:r w:rsidRPr="00631502">
        <w:rPr>
          <w:rFonts w:eastAsia="Times New Roman" w:cs="Sylfaen"/>
          <w:sz w:val="22"/>
        </w:rPr>
        <w:t xml:space="preserve">2010) </w:t>
      </w:r>
      <w:proofErr w:type="spellStart"/>
      <w:r w:rsidRPr="00631502">
        <w:rPr>
          <w:rFonts w:eastAsia="Times New Roman" w:cs="Sylfaen"/>
          <w:sz w:val="22"/>
        </w:rPr>
        <w:t>შეტანილ</w:t>
      </w:r>
      <w:proofErr w:type="spellEnd"/>
      <w:r w:rsidRPr="00631502">
        <w:rPr>
          <w:rFonts w:eastAsia="Times New Roman" w:cs="Sylfaen"/>
          <w:sz w:val="22"/>
        </w:rPr>
        <w:t xml:space="preserve"> </w:t>
      </w:r>
      <w:proofErr w:type="spellStart"/>
      <w:r w:rsidRPr="00631502">
        <w:rPr>
          <w:rFonts w:eastAsia="Times New Roman" w:cs="Sylfaen"/>
          <w:sz w:val="22"/>
        </w:rPr>
        <w:t>იქნეს</w:t>
      </w:r>
      <w:proofErr w:type="spellEnd"/>
      <w:r w:rsidRPr="00631502">
        <w:rPr>
          <w:rFonts w:eastAsia="Times New Roman" w:cs="Sylfaen"/>
          <w:sz w:val="22"/>
        </w:rPr>
        <w:t xml:space="preserve"> </w:t>
      </w:r>
      <w:proofErr w:type="spellStart"/>
      <w:r w:rsidRPr="00631502">
        <w:rPr>
          <w:rFonts w:eastAsia="Times New Roman" w:cs="Sylfaen"/>
          <w:sz w:val="22"/>
        </w:rPr>
        <w:t>ცვლილება</w:t>
      </w:r>
      <w:proofErr w:type="spellEnd"/>
      <w:r w:rsidRPr="00631502">
        <w:rPr>
          <w:rFonts w:eastAsia="Times New Roman" w:cs="Sylfaen"/>
          <w:sz w:val="22"/>
        </w:rPr>
        <w:t xml:space="preserve"> </w:t>
      </w:r>
      <w:proofErr w:type="spellStart"/>
      <w:r w:rsidRPr="00631502">
        <w:rPr>
          <w:rFonts w:eastAsia="Times New Roman" w:cs="Sylfaen"/>
          <w:sz w:val="22"/>
        </w:rPr>
        <w:t>და</w:t>
      </w:r>
      <w:proofErr w:type="spellEnd"/>
      <w:r w:rsidRPr="00631502">
        <w:rPr>
          <w:rFonts w:eastAsia="Times New Roman" w:cs="Sylfaen"/>
          <w:sz w:val="22"/>
        </w:rPr>
        <w:t xml:space="preserve"> </w:t>
      </w:r>
      <w:r w:rsidRPr="00631502">
        <w:rPr>
          <w:rFonts w:eastAsia="Times New Roman" w:cs="Sylfaen"/>
          <w:sz w:val="22"/>
          <w:lang w:val="ka-GE"/>
        </w:rPr>
        <w:t>თანდართული „</w:t>
      </w:r>
      <w:r w:rsidRPr="00631502">
        <w:rPr>
          <w:rFonts w:eastAsiaTheme="minorEastAsia" w:cs="Sylfaen"/>
          <w:bCs/>
          <w:noProof/>
          <w:sz w:val="22"/>
        </w:rPr>
        <w:t>სოციალურად</w:t>
      </w:r>
      <w:r w:rsidRPr="00631502">
        <w:rPr>
          <w:rFonts w:eastAsiaTheme="minorEastAsia" w:cs="Times New Roman"/>
          <w:bCs/>
          <w:noProof/>
          <w:sz w:val="22"/>
        </w:rPr>
        <w:t xml:space="preserve"> </w:t>
      </w:r>
      <w:r w:rsidRPr="00631502">
        <w:rPr>
          <w:rFonts w:eastAsiaTheme="minorEastAsia" w:cs="Sylfaen"/>
          <w:bCs/>
          <w:noProof/>
          <w:sz w:val="22"/>
        </w:rPr>
        <w:t>დაუცველი</w:t>
      </w:r>
      <w:r w:rsidRPr="00631502">
        <w:rPr>
          <w:rFonts w:eastAsiaTheme="minorEastAsia" w:cs="Times New Roman"/>
          <w:bCs/>
          <w:noProof/>
          <w:sz w:val="22"/>
        </w:rPr>
        <w:t xml:space="preserve"> </w:t>
      </w:r>
      <w:r w:rsidRPr="00631502">
        <w:rPr>
          <w:rFonts w:eastAsiaTheme="minorEastAsia" w:cs="Sylfaen"/>
          <w:bCs/>
          <w:noProof/>
          <w:sz w:val="22"/>
        </w:rPr>
        <w:t>ოჯახების</w:t>
      </w:r>
      <w:r w:rsidRPr="00631502">
        <w:rPr>
          <w:rFonts w:eastAsiaTheme="minorEastAsia" w:cs="Times New Roman"/>
          <w:bCs/>
          <w:noProof/>
          <w:sz w:val="22"/>
        </w:rPr>
        <w:t xml:space="preserve"> </w:t>
      </w:r>
      <w:r w:rsidRPr="00631502">
        <w:rPr>
          <w:rFonts w:eastAsiaTheme="minorEastAsia" w:cs="Sylfaen"/>
          <w:bCs/>
          <w:noProof/>
          <w:sz w:val="22"/>
        </w:rPr>
        <w:t>მონაცემთა</w:t>
      </w:r>
      <w:r w:rsidRPr="00631502">
        <w:rPr>
          <w:rFonts w:eastAsiaTheme="minorEastAsia" w:cs="Times New Roman"/>
          <w:bCs/>
          <w:noProof/>
          <w:sz w:val="22"/>
        </w:rPr>
        <w:t xml:space="preserve"> </w:t>
      </w:r>
      <w:r w:rsidRPr="00631502">
        <w:rPr>
          <w:rFonts w:eastAsiaTheme="minorEastAsia" w:cs="Sylfaen"/>
          <w:bCs/>
          <w:noProof/>
          <w:sz w:val="22"/>
        </w:rPr>
        <w:t>ერთიანი</w:t>
      </w:r>
      <w:r w:rsidRPr="00631502">
        <w:rPr>
          <w:rFonts w:eastAsiaTheme="minorEastAsia" w:cs="Times New Roman"/>
          <w:bCs/>
          <w:noProof/>
          <w:sz w:val="22"/>
        </w:rPr>
        <w:t xml:space="preserve"> </w:t>
      </w:r>
      <w:r w:rsidRPr="00631502">
        <w:rPr>
          <w:rFonts w:eastAsiaTheme="minorEastAsia" w:cs="Sylfaen"/>
          <w:bCs/>
          <w:noProof/>
          <w:sz w:val="22"/>
        </w:rPr>
        <w:t>ბაზის</w:t>
      </w:r>
      <w:r w:rsidRPr="00631502">
        <w:rPr>
          <w:rFonts w:eastAsiaTheme="minorEastAsia" w:cs="Times New Roman"/>
          <w:bCs/>
          <w:noProof/>
          <w:sz w:val="22"/>
        </w:rPr>
        <w:t xml:space="preserve"> </w:t>
      </w:r>
      <w:r w:rsidRPr="00631502">
        <w:rPr>
          <w:rFonts w:eastAsiaTheme="minorEastAsia" w:cs="Sylfaen"/>
          <w:bCs/>
          <w:noProof/>
          <w:sz w:val="22"/>
        </w:rPr>
        <w:t>ფორმირების</w:t>
      </w:r>
      <w:r w:rsidRPr="00631502">
        <w:rPr>
          <w:rFonts w:eastAsiaTheme="minorEastAsia" w:cs="Times New Roman"/>
          <w:bCs/>
          <w:noProof/>
          <w:sz w:val="22"/>
        </w:rPr>
        <w:t xml:space="preserve"> </w:t>
      </w:r>
      <w:r w:rsidRPr="00631502">
        <w:rPr>
          <w:rFonts w:eastAsiaTheme="minorEastAsia" w:cs="Sylfaen"/>
          <w:bCs/>
          <w:noProof/>
          <w:sz w:val="22"/>
        </w:rPr>
        <w:t>წესი</w:t>
      </w:r>
      <w:r w:rsidRPr="00631502">
        <w:rPr>
          <w:rFonts w:eastAsiaTheme="minorEastAsia" w:cs="Sylfaen"/>
          <w:bCs/>
          <w:noProof/>
          <w:sz w:val="22"/>
          <w:lang w:val="ka-GE"/>
        </w:rPr>
        <w:t>ს“:</w:t>
      </w:r>
    </w:p>
    <w:p w:rsidR="00E21892" w:rsidRPr="00631502" w:rsidRDefault="00E21892" w:rsidP="00E21892">
      <w:pPr>
        <w:spacing w:after="0" w:line="240" w:lineRule="auto"/>
        <w:jc w:val="both"/>
        <w:rPr>
          <w:rFonts w:eastAsiaTheme="minorEastAsia" w:cs="Sylfaen"/>
          <w:bCs/>
          <w:noProof/>
          <w:sz w:val="22"/>
          <w:lang w:val="ka-GE"/>
        </w:rPr>
      </w:pPr>
    </w:p>
    <w:p w:rsidR="008F4DF7" w:rsidRPr="00631502" w:rsidRDefault="00E21892" w:rsidP="00E21892">
      <w:pPr>
        <w:spacing w:after="0" w:line="240" w:lineRule="auto"/>
        <w:jc w:val="both"/>
        <w:rPr>
          <w:rFonts w:eastAsiaTheme="minorEastAsia" w:cs="Sylfaen"/>
          <w:b/>
          <w:bCs/>
          <w:noProof/>
          <w:sz w:val="22"/>
          <w:lang w:val="ka-GE"/>
        </w:rPr>
      </w:pPr>
      <w:r w:rsidRPr="00631502">
        <w:rPr>
          <w:rFonts w:eastAsiaTheme="minorEastAsia" w:cs="Sylfaen"/>
          <w:b/>
          <w:bCs/>
          <w:noProof/>
          <w:sz w:val="22"/>
          <w:lang w:val="ka-GE"/>
        </w:rPr>
        <w:t xml:space="preserve">1. </w:t>
      </w:r>
      <w:r w:rsidR="008F4DF7" w:rsidRPr="00631502">
        <w:rPr>
          <w:rFonts w:eastAsiaTheme="minorEastAsia" w:cs="Sylfaen"/>
          <w:b/>
          <w:bCs/>
          <w:noProof/>
          <w:sz w:val="22"/>
          <w:lang w:val="ka-GE"/>
        </w:rPr>
        <w:t>მე-3 მუხლი ჩამოყალიბდეს შემდეგი რედაქციით:</w:t>
      </w:r>
    </w:p>
    <w:p w:rsidR="008F4DF7" w:rsidRPr="00631502"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Cs/>
          <w:sz w:val="22"/>
          <w:lang w:val="x-none" w:eastAsia="x-none"/>
        </w:rPr>
      </w:pPr>
      <w:r w:rsidRPr="00631502">
        <w:rPr>
          <w:rFonts w:eastAsia="Times New Roman" w:cs="Sylfaen"/>
          <w:bCs/>
          <w:sz w:val="22"/>
          <w:lang w:val="ka-GE" w:eastAsia="x-none"/>
        </w:rPr>
        <w:t>„</w:t>
      </w:r>
      <w:proofErr w:type="spellStart"/>
      <w:r w:rsidRPr="008F4DF7">
        <w:rPr>
          <w:rFonts w:eastAsia="Times New Roman" w:cs="Sylfaen"/>
          <w:bCs/>
          <w:sz w:val="22"/>
          <w:lang w:val="x-none" w:eastAsia="x-none"/>
        </w:rPr>
        <w:t>მუხლი</w:t>
      </w:r>
      <w:proofErr w:type="spellEnd"/>
      <w:r w:rsidRPr="008F4DF7">
        <w:rPr>
          <w:rFonts w:eastAsia="Times New Roman" w:cs="Sylfaen"/>
          <w:bCs/>
          <w:sz w:val="22"/>
          <w:lang w:val="x-none" w:eastAsia="x-none"/>
        </w:rPr>
        <w:t xml:space="preserve">  3. </w:t>
      </w:r>
      <w:proofErr w:type="spellStart"/>
      <w:r w:rsidRPr="008F4DF7">
        <w:rPr>
          <w:rFonts w:eastAsia="Times New Roman" w:cs="Sylfaen"/>
          <w:bCs/>
          <w:sz w:val="22"/>
          <w:lang w:val="x-none" w:eastAsia="x-none"/>
        </w:rPr>
        <w:t>სოციალურად</w:t>
      </w:r>
      <w:proofErr w:type="spellEnd"/>
      <w:r w:rsidRPr="008F4DF7">
        <w:rPr>
          <w:rFonts w:eastAsia="Times New Roman" w:cs="Sylfaen"/>
          <w:bCs/>
          <w:sz w:val="22"/>
          <w:lang w:val="x-none" w:eastAsia="x-none"/>
        </w:rPr>
        <w:t xml:space="preserve"> </w:t>
      </w:r>
      <w:proofErr w:type="spellStart"/>
      <w:r w:rsidRPr="008F4DF7">
        <w:rPr>
          <w:rFonts w:eastAsia="Times New Roman" w:cs="Sylfaen"/>
          <w:bCs/>
          <w:sz w:val="22"/>
          <w:lang w:val="x-none" w:eastAsia="x-none"/>
        </w:rPr>
        <w:t>დაუცველი</w:t>
      </w:r>
      <w:proofErr w:type="spellEnd"/>
      <w:r w:rsidRPr="008F4DF7">
        <w:rPr>
          <w:rFonts w:eastAsia="Times New Roman" w:cs="Sylfaen"/>
          <w:bCs/>
          <w:sz w:val="22"/>
          <w:lang w:val="x-none" w:eastAsia="x-none"/>
        </w:rPr>
        <w:t xml:space="preserve"> </w:t>
      </w:r>
      <w:proofErr w:type="spellStart"/>
      <w:r w:rsidRPr="008F4DF7">
        <w:rPr>
          <w:rFonts w:eastAsia="Times New Roman" w:cs="Sylfaen"/>
          <w:bCs/>
          <w:sz w:val="22"/>
          <w:lang w:val="x-none" w:eastAsia="x-none"/>
        </w:rPr>
        <w:t>ოჯახების</w:t>
      </w:r>
      <w:proofErr w:type="spellEnd"/>
      <w:r w:rsidRPr="008F4DF7">
        <w:rPr>
          <w:rFonts w:eastAsia="Times New Roman" w:cs="Sylfaen"/>
          <w:bCs/>
          <w:sz w:val="22"/>
          <w:lang w:val="x-none" w:eastAsia="x-none"/>
        </w:rPr>
        <w:t xml:space="preserve"> </w:t>
      </w:r>
      <w:proofErr w:type="spellStart"/>
      <w:r w:rsidRPr="008F4DF7">
        <w:rPr>
          <w:rFonts w:eastAsia="Times New Roman" w:cs="Sylfaen"/>
          <w:bCs/>
          <w:sz w:val="22"/>
          <w:lang w:val="x-none" w:eastAsia="x-none"/>
        </w:rPr>
        <w:t>მონაცემთა</w:t>
      </w:r>
      <w:proofErr w:type="spellEnd"/>
      <w:r w:rsidRPr="008F4DF7">
        <w:rPr>
          <w:rFonts w:eastAsia="Times New Roman" w:cs="Sylfaen"/>
          <w:bCs/>
          <w:sz w:val="22"/>
          <w:lang w:val="x-none" w:eastAsia="x-none"/>
        </w:rPr>
        <w:t xml:space="preserve"> </w:t>
      </w:r>
      <w:proofErr w:type="spellStart"/>
      <w:r w:rsidRPr="008F4DF7">
        <w:rPr>
          <w:rFonts w:eastAsia="Times New Roman" w:cs="Sylfaen"/>
          <w:bCs/>
          <w:sz w:val="22"/>
          <w:lang w:val="x-none" w:eastAsia="x-none"/>
        </w:rPr>
        <w:t>ბაზის</w:t>
      </w:r>
      <w:proofErr w:type="spellEnd"/>
      <w:r w:rsidRPr="008F4DF7">
        <w:rPr>
          <w:rFonts w:eastAsia="Times New Roman" w:cs="Sylfaen"/>
          <w:bCs/>
          <w:sz w:val="22"/>
          <w:lang w:val="x-none" w:eastAsia="x-none"/>
        </w:rPr>
        <w:t xml:space="preserve"> </w:t>
      </w:r>
      <w:proofErr w:type="spellStart"/>
      <w:r w:rsidRPr="008F4DF7">
        <w:rPr>
          <w:rFonts w:eastAsia="Times New Roman" w:cs="Sylfaen"/>
          <w:bCs/>
          <w:sz w:val="22"/>
          <w:lang w:val="x-none" w:eastAsia="x-none"/>
        </w:rPr>
        <w:t>ფორმირება</w:t>
      </w:r>
      <w:proofErr w:type="spellEnd"/>
      <w:r w:rsidRPr="008F4DF7">
        <w:rPr>
          <w:rFonts w:eastAsia="Times New Roman" w:cs="Sylfaen"/>
          <w:bCs/>
          <w:sz w:val="22"/>
          <w:lang w:val="x-none" w:eastAsia="x-none"/>
        </w:rPr>
        <w:t xml:space="preserve"> </w:t>
      </w:r>
    </w:p>
    <w:p w:rsidR="008F4DF7" w:rsidRPr="008F4DF7"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r w:rsidRPr="00631502">
        <w:rPr>
          <w:rFonts w:eastAsia="Times New Roman" w:cs="Sylfaen"/>
          <w:sz w:val="22"/>
          <w:lang w:eastAsia="x-none"/>
        </w:rPr>
        <w:t xml:space="preserve">1. </w:t>
      </w:r>
      <w:proofErr w:type="gramStart"/>
      <w:r w:rsidRPr="00631502">
        <w:rPr>
          <w:rFonts w:eastAsia="Times New Roman" w:cs="Sylfaen"/>
          <w:sz w:val="22"/>
          <w:lang w:val="ka-GE" w:eastAsia="x-none"/>
        </w:rPr>
        <w:t>მ</w:t>
      </w:r>
      <w:proofErr w:type="spellStart"/>
      <w:r w:rsidRPr="008F4DF7">
        <w:rPr>
          <w:rFonts w:eastAsia="Times New Roman" w:cs="Sylfaen"/>
          <w:sz w:val="22"/>
          <w:lang w:val="x-none" w:eastAsia="x-none"/>
        </w:rPr>
        <w:t>ონაცემთა</w:t>
      </w:r>
      <w:proofErr w:type="spellEnd"/>
      <w:proofErr w:type="gram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ბაზის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ფორმირება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ერთიანი</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სამართლებრივი</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პროცესია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და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მოიცავს</w:t>
      </w:r>
      <w:proofErr w:type="spellEnd"/>
      <w:r w:rsidRPr="008F4DF7">
        <w:rPr>
          <w:rFonts w:eastAsia="Times New Roman" w:cs="Sylfaen"/>
          <w:sz w:val="22"/>
          <w:lang w:val="x-none" w:eastAsia="x-none"/>
        </w:rPr>
        <w:t>:</w:t>
      </w:r>
    </w:p>
    <w:p w:rsidR="008F4DF7" w:rsidRPr="008F4DF7"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r w:rsidRPr="008F4DF7">
        <w:rPr>
          <w:rFonts w:eastAsia="Times New Roman" w:cs="Sylfaen"/>
          <w:sz w:val="22"/>
          <w:lang w:val="x-none" w:eastAsia="x-none"/>
        </w:rPr>
        <w:t xml:space="preserve">ა) </w:t>
      </w:r>
      <w:proofErr w:type="spellStart"/>
      <w:r w:rsidRPr="008F4DF7">
        <w:rPr>
          <w:rFonts w:eastAsia="Times New Roman" w:cs="Sylfaen"/>
          <w:sz w:val="22"/>
          <w:lang w:val="x-none" w:eastAsia="x-none"/>
        </w:rPr>
        <w:t>მაძიებლის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განაცხადის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მიღებას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და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დამუშავებას</w:t>
      </w:r>
      <w:proofErr w:type="spellEnd"/>
      <w:r w:rsidRPr="008F4DF7">
        <w:rPr>
          <w:rFonts w:eastAsia="Times New Roman" w:cs="Sylfaen"/>
          <w:sz w:val="22"/>
          <w:lang w:val="x-none" w:eastAsia="x-none"/>
        </w:rPr>
        <w:t>;</w:t>
      </w:r>
    </w:p>
    <w:p w:rsidR="008F4DF7" w:rsidRPr="008F4DF7"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r w:rsidRPr="008F4DF7">
        <w:rPr>
          <w:rFonts w:eastAsia="Times New Roman" w:cs="Sylfaen"/>
          <w:sz w:val="22"/>
          <w:lang w:val="x-none" w:eastAsia="x-none"/>
        </w:rPr>
        <w:t xml:space="preserve">ბ) </w:t>
      </w:r>
      <w:proofErr w:type="spellStart"/>
      <w:r w:rsidRPr="008F4DF7">
        <w:rPr>
          <w:rFonts w:eastAsia="Times New Roman" w:cs="Sylfaen"/>
          <w:sz w:val="22"/>
          <w:lang w:val="x-none" w:eastAsia="x-none"/>
        </w:rPr>
        <w:t>მაძიებლის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სოციალურ-ეკონომიკური</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მდგომარეობის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შეფასებას</w:t>
      </w:r>
      <w:proofErr w:type="spellEnd"/>
      <w:r w:rsidRPr="008F4DF7">
        <w:rPr>
          <w:rFonts w:eastAsia="Times New Roman" w:cs="Sylfaen"/>
          <w:sz w:val="22"/>
          <w:lang w:val="x-none" w:eastAsia="x-none"/>
        </w:rPr>
        <w:t>;</w:t>
      </w:r>
    </w:p>
    <w:p w:rsidR="008F4DF7" w:rsidRPr="008F4DF7"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r w:rsidRPr="008F4DF7">
        <w:rPr>
          <w:rFonts w:eastAsia="Times New Roman" w:cs="Sylfaen"/>
          <w:sz w:val="22"/>
          <w:lang w:val="x-none" w:eastAsia="x-none"/>
        </w:rPr>
        <w:t xml:space="preserve">გ) </w:t>
      </w:r>
      <w:proofErr w:type="spellStart"/>
      <w:r w:rsidRPr="008F4DF7">
        <w:rPr>
          <w:rFonts w:eastAsia="Times New Roman" w:cs="Sylfaen"/>
          <w:sz w:val="22"/>
          <w:lang w:val="x-none" w:eastAsia="x-none"/>
        </w:rPr>
        <w:t>სარეიტინგო</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ქულის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მინიჭებას</w:t>
      </w:r>
      <w:proofErr w:type="spellEnd"/>
      <w:r w:rsidRPr="008F4DF7">
        <w:rPr>
          <w:rFonts w:eastAsia="Times New Roman" w:cs="Sylfaen"/>
          <w:sz w:val="22"/>
          <w:lang w:val="x-none" w:eastAsia="x-none"/>
        </w:rPr>
        <w:t>;</w:t>
      </w:r>
    </w:p>
    <w:p w:rsidR="008F4DF7" w:rsidRPr="00631502"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r w:rsidRPr="008F4DF7">
        <w:rPr>
          <w:rFonts w:eastAsia="Times New Roman" w:cs="Sylfaen"/>
          <w:sz w:val="22"/>
          <w:lang w:val="x-none" w:eastAsia="x-none"/>
        </w:rPr>
        <w:t xml:space="preserve">დ) </w:t>
      </w:r>
      <w:proofErr w:type="spellStart"/>
      <w:r w:rsidRPr="008F4DF7">
        <w:rPr>
          <w:rFonts w:eastAsia="Times New Roman" w:cs="Sylfaen"/>
          <w:sz w:val="22"/>
          <w:lang w:val="x-none" w:eastAsia="x-none"/>
        </w:rPr>
        <w:t>შესაბამის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მონაცემთა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დამუშავებას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ანალიზს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განახლებას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და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მონიტორინგს</w:t>
      </w:r>
      <w:proofErr w:type="spellEnd"/>
      <w:r w:rsidRPr="008F4DF7">
        <w:rPr>
          <w:rFonts w:eastAsia="Times New Roman" w:cs="Sylfaen"/>
          <w:sz w:val="22"/>
          <w:lang w:val="x-none" w:eastAsia="x-none"/>
        </w:rPr>
        <w:t>.</w:t>
      </w:r>
    </w:p>
    <w:p w:rsidR="008F4DF7" w:rsidRPr="00631502" w:rsidRDefault="008F4DF7" w:rsidP="008F4DF7">
      <w:pPr>
        <w:spacing w:after="0" w:line="240" w:lineRule="auto"/>
        <w:jc w:val="both"/>
        <w:rPr>
          <w:rFonts w:eastAsiaTheme="minorEastAsia" w:cs="Sylfaen"/>
          <w:noProof/>
          <w:sz w:val="22"/>
          <w:lang w:val="ka-GE"/>
        </w:rPr>
      </w:pPr>
      <w:r w:rsidRPr="00631502">
        <w:rPr>
          <w:rFonts w:eastAsiaTheme="minorEastAsia" w:cs="Times New Roman"/>
          <w:noProof/>
          <w:sz w:val="22"/>
          <w:lang w:val="ka-GE"/>
        </w:rPr>
        <w:t xml:space="preserve">2. სააგენტოს უფლება აქვს, ამ მუხლის პირველი პუნქტით გათვალისწინებული პროცედურები (განცხადების მიღება/დამუშავება და/ან </w:t>
      </w:r>
      <w:r w:rsidRPr="00631502">
        <w:rPr>
          <w:rFonts w:eastAsiaTheme="minorEastAsia" w:cs="Sylfaen"/>
          <w:noProof/>
          <w:sz w:val="22"/>
        </w:rPr>
        <w:t>სოციალურ</w:t>
      </w:r>
      <w:r w:rsidRPr="00631502">
        <w:rPr>
          <w:rFonts w:eastAsiaTheme="minorEastAsia" w:cs="Times New Roman"/>
          <w:noProof/>
          <w:sz w:val="22"/>
        </w:rPr>
        <w:t>-</w:t>
      </w:r>
      <w:r w:rsidRPr="00631502">
        <w:rPr>
          <w:rFonts w:eastAsiaTheme="minorEastAsia" w:cs="Sylfaen"/>
          <w:noProof/>
          <w:sz w:val="22"/>
        </w:rPr>
        <w:t>ეკონომიკური</w:t>
      </w:r>
      <w:r w:rsidRPr="00631502">
        <w:rPr>
          <w:rFonts w:eastAsiaTheme="minorEastAsia" w:cs="Times New Roman"/>
          <w:noProof/>
          <w:sz w:val="22"/>
        </w:rPr>
        <w:t xml:space="preserve"> </w:t>
      </w:r>
      <w:r w:rsidRPr="00631502">
        <w:rPr>
          <w:rFonts w:eastAsiaTheme="minorEastAsia" w:cs="Sylfaen"/>
          <w:noProof/>
          <w:sz w:val="22"/>
        </w:rPr>
        <w:t>მდგომარეობის</w:t>
      </w:r>
      <w:r w:rsidRPr="00631502">
        <w:rPr>
          <w:rFonts w:eastAsiaTheme="minorEastAsia" w:cs="Times New Roman"/>
          <w:noProof/>
          <w:sz w:val="22"/>
        </w:rPr>
        <w:t xml:space="preserve"> </w:t>
      </w:r>
      <w:r w:rsidRPr="00631502">
        <w:rPr>
          <w:rFonts w:eastAsiaTheme="minorEastAsia" w:cs="Sylfaen"/>
          <w:noProof/>
          <w:sz w:val="22"/>
        </w:rPr>
        <w:t>შეფასება</w:t>
      </w:r>
      <w:r w:rsidRPr="00631502">
        <w:rPr>
          <w:rFonts w:eastAsiaTheme="minorEastAsia" w:cs="Sylfaen"/>
          <w:noProof/>
          <w:sz w:val="22"/>
          <w:lang w:val="ka-GE"/>
        </w:rPr>
        <w:t xml:space="preserve">), მატერიალური ფორმის დოკუმენტის შევსების ნაცვლად, განახორციელოს მართვის ავტომატური საშუალებების გამოყენებით, შესაბამისი პროგრამული უზრუნველყოფის მეშვეობით. </w:t>
      </w:r>
    </w:p>
    <w:p w:rsidR="008F4DF7" w:rsidRPr="00631502" w:rsidRDefault="008F4DF7" w:rsidP="008F4DF7">
      <w:pPr>
        <w:spacing w:after="0" w:line="240" w:lineRule="auto"/>
        <w:jc w:val="both"/>
        <w:rPr>
          <w:rFonts w:eastAsiaTheme="minorEastAsia" w:cs="Sylfaen"/>
          <w:noProof/>
          <w:sz w:val="22"/>
          <w:lang w:val="ka-GE"/>
        </w:rPr>
      </w:pPr>
      <w:r w:rsidRPr="00631502">
        <w:rPr>
          <w:rFonts w:eastAsiaTheme="minorEastAsia" w:cs="Sylfaen"/>
          <w:noProof/>
          <w:sz w:val="22"/>
          <w:lang w:val="ka-GE"/>
        </w:rPr>
        <w:t>3. ამ წესის მიზნებისათვის, მართვის ავტომატური საშუალებების გამოყენებით, შესაბამისი პროგრამული უზრუნველყოფის მეშვეობით შედგენილ ელექტრონულ დოკუმენტ(ებ)ს (განაცხადი, ან/და ოჯახის დეკლარაცია, ან/და ოჯახის სოციალურ-ეკონომიკური მდგომარეობის შეფასების შეწყვეტის შესახებ ოქმი,  ან/და ოჯახის წევრ(ებ)ის რეფერირების ფორმა,  ან/და ოჯახში მცხოვრები (0-დან 18 წლამდე) ბავშვ(ებ)ის დეკლარაცია ან/და დანიშვნის ფორმა ან/და წერილობითი აქტი) და მასზე გაკეთებულ ხელმოწერ(ებს)ს, გააჩნიათ ისეთივე იურიდიული ძალა, როგორც მატერიალური ფორმის დოკუმენტს.“;</w:t>
      </w:r>
    </w:p>
    <w:p w:rsidR="008F4DF7" w:rsidRPr="00631502" w:rsidRDefault="008F4DF7" w:rsidP="008F4DF7">
      <w:pPr>
        <w:spacing w:after="0" w:line="240" w:lineRule="auto"/>
        <w:jc w:val="both"/>
        <w:rPr>
          <w:rFonts w:eastAsiaTheme="minorEastAsia" w:cs="Sylfaen"/>
          <w:noProof/>
          <w:sz w:val="22"/>
          <w:lang w:val="ka-GE"/>
        </w:rPr>
      </w:pPr>
    </w:p>
    <w:p w:rsidR="00E21892" w:rsidRPr="00631502" w:rsidRDefault="008F4DF7" w:rsidP="00E21892">
      <w:pPr>
        <w:spacing w:after="0" w:line="240" w:lineRule="auto"/>
        <w:jc w:val="both"/>
        <w:rPr>
          <w:rFonts w:eastAsiaTheme="minorEastAsia" w:cs="Sylfaen"/>
          <w:b/>
          <w:bCs/>
          <w:noProof/>
          <w:sz w:val="22"/>
          <w:lang w:val="ka-GE"/>
        </w:rPr>
      </w:pPr>
      <w:r w:rsidRPr="00631502">
        <w:rPr>
          <w:rFonts w:eastAsiaTheme="minorEastAsia" w:cs="Sylfaen"/>
          <w:noProof/>
          <w:sz w:val="22"/>
          <w:lang w:val="ka-GE"/>
        </w:rPr>
        <w:t xml:space="preserve">2. </w:t>
      </w:r>
      <w:r w:rsidR="00E21892" w:rsidRPr="00631502">
        <w:rPr>
          <w:rFonts w:eastAsiaTheme="minorEastAsia" w:cs="Sylfaen"/>
          <w:b/>
          <w:bCs/>
          <w:noProof/>
          <w:sz w:val="22"/>
          <w:lang w:val="ka-GE"/>
        </w:rPr>
        <w:t xml:space="preserve">მე-4 მუხლი ჩამოყალიბდეს შემდეგი რედაქციით: </w:t>
      </w:r>
    </w:p>
    <w:p w:rsidR="00E21892" w:rsidRPr="00631502" w:rsidRDefault="00E21892" w:rsidP="00E21892">
      <w:pPr>
        <w:spacing w:after="0" w:line="240" w:lineRule="auto"/>
        <w:rPr>
          <w:rFonts w:eastAsiaTheme="minorEastAsia" w:cs="Times New Roman"/>
          <w:bCs/>
          <w:noProof/>
          <w:sz w:val="22"/>
        </w:rPr>
      </w:pPr>
      <w:r w:rsidRPr="00631502">
        <w:rPr>
          <w:rFonts w:eastAsiaTheme="minorEastAsia" w:cs="Sylfaen"/>
          <w:bCs/>
          <w:noProof/>
          <w:sz w:val="22"/>
          <w:lang w:val="ka-GE"/>
        </w:rPr>
        <w:t>„</w:t>
      </w:r>
      <w:r w:rsidRPr="00631502">
        <w:rPr>
          <w:rFonts w:eastAsiaTheme="minorEastAsia" w:cs="Times New Roman"/>
          <w:bCs/>
          <w:noProof/>
          <w:sz w:val="22"/>
        </w:rPr>
        <w:t xml:space="preserve">  </w:t>
      </w:r>
      <w:r w:rsidRPr="00631502">
        <w:rPr>
          <w:rFonts w:eastAsiaTheme="minorEastAsia" w:cs="Sylfaen"/>
          <w:bCs/>
          <w:noProof/>
          <w:sz w:val="22"/>
        </w:rPr>
        <w:t>მუხლი</w:t>
      </w:r>
      <w:r w:rsidRPr="00631502">
        <w:rPr>
          <w:rFonts w:eastAsiaTheme="minorEastAsia" w:cs="Times New Roman"/>
          <w:bCs/>
          <w:noProof/>
          <w:sz w:val="22"/>
        </w:rPr>
        <w:t xml:space="preserve"> 4. </w:t>
      </w:r>
      <w:r w:rsidRPr="00631502">
        <w:rPr>
          <w:rFonts w:eastAsiaTheme="minorEastAsia" w:cs="Sylfaen"/>
          <w:bCs/>
          <w:noProof/>
          <w:sz w:val="22"/>
        </w:rPr>
        <w:t>მონაცემთა</w:t>
      </w:r>
      <w:r w:rsidRPr="00631502">
        <w:rPr>
          <w:rFonts w:eastAsiaTheme="minorEastAsia" w:cs="Times New Roman"/>
          <w:bCs/>
          <w:noProof/>
          <w:sz w:val="22"/>
        </w:rPr>
        <w:t xml:space="preserve"> </w:t>
      </w:r>
      <w:r w:rsidRPr="00631502">
        <w:rPr>
          <w:rFonts w:eastAsiaTheme="minorEastAsia" w:cs="Sylfaen"/>
          <w:bCs/>
          <w:noProof/>
          <w:sz w:val="22"/>
        </w:rPr>
        <w:t>ბაზაში</w:t>
      </w:r>
      <w:r w:rsidRPr="00631502">
        <w:rPr>
          <w:rFonts w:eastAsiaTheme="minorEastAsia" w:cs="Times New Roman"/>
          <w:bCs/>
          <w:noProof/>
          <w:sz w:val="22"/>
        </w:rPr>
        <w:t xml:space="preserve"> </w:t>
      </w:r>
      <w:r w:rsidRPr="00631502">
        <w:rPr>
          <w:rFonts w:eastAsiaTheme="minorEastAsia" w:cs="Sylfaen"/>
          <w:bCs/>
          <w:noProof/>
          <w:sz w:val="22"/>
        </w:rPr>
        <w:t>რეგისტრაციისათვის</w:t>
      </w:r>
      <w:r w:rsidRPr="00631502">
        <w:rPr>
          <w:rFonts w:eastAsiaTheme="minorEastAsia" w:cs="Times New Roman"/>
          <w:bCs/>
          <w:noProof/>
          <w:sz w:val="22"/>
        </w:rPr>
        <w:t xml:space="preserve"> </w:t>
      </w:r>
      <w:r w:rsidRPr="00631502">
        <w:rPr>
          <w:rFonts w:eastAsiaTheme="minorEastAsia" w:cs="Sylfaen"/>
          <w:bCs/>
          <w:noProof/>
          <w:sz w:val="22"/>
        </w:rPr>
        <w:t>მიმართვა</w:t>
      </w:r>
      <w:r w:rsidRPr="00631502">
        <w:rPr>
          <w:rFonts w:eastAsiaTheme="minorEastAsia" w:cs="Times New Roman"/>
          <w:bCs/>
          <w:noProof/>
          <w:sz w:val="22"/>
        </w:rPr>
        <w:t xml:space="preserve"> </w:t>
      </w:r>
    </w:p>
    <w:p w:rsidR="00E21892" w:rsidRPr="00631502" w:rsidRDefault="00E21892" w:rsidP="00E21892">
      <w:pPr>
        <w:spacing w:after="0" w:line="240" w:lineRule="auto"/>
        <w:jc w:val="both"/>
        <w:rPr>
          <w:rFonts w:eastAsiaTheme="minorEastAsia" w:cs="Times New Roman"/>
          <w:noProof/>
          <w:sz w:val="22"/>
        </w:rPr>
      </w:pPr>
      <w:r w:rsidRPr="00631502">
        <w:rPr>
          <w:rFonts w:eastAsiaTheme="minorEastAsia" w:cs="Sylfaen"/>
          <w:noProof/>
          <w:sz w:val="22"/>
          <w:lang w:val="ka-GE"/>
        </w:rPr>
        <w:t xml:space="preserve">1. </w:t>
      </w:r>
      <w:r w:rsidRPr="00631502">
        <w:rPr>
          <w:rFonts w:eastAsiaTheme="minorEastAsia" w:cs="Sylfaen"/>
          <w:noProof/>
          <w:sz w:val="22"/>
        </w:rPr>
        <w:t>მონაცემთა</w:t>
      </w:r>
      <w:r w:rsidRPr="00631502">
        <w:rPr>
          <w:rFonts w:eastAsiaTheme="minorEastAsia" w:cs="Times New Roman"/>
          <w:noProof/>
          <w:sz w:val="22"/>
        </w:rPr>
        <w:t xml:space="preserve"> </w:t>
      </w:r>
      <w:r w:rsidRPr="00631502">
        <w:rPr>
          <w:rFonts w:eastAsiaTheme="minorEastAsia" w:cs="Sylfaen"/>
          <w:noProof/>
          <w:sz w:val="22"/>
        </w:rPr>
        <w:t>ბაზაში</w:t>
      </w:r>
      <w:r w:rsidRPr="00631502">
        <w:rPr>
          <w:rFonts w:eastAsiaTheme="minorEastAsia" w:cs="Times New Roman"/>
          <w:noProof/>
          <w:sz w:val="22"/>
        </w:rPr>
        <w:t xml:space="preserve"> </w:t>
      </w:r>
      <w:r w:rsidRPr="00631502">
        <w:rPr>
          <w:rFonts w:eastAsiaTheme="minorEastAsia" w:cs="Sylfaen"/>
          <w:noProof/>
          <w:sz w:val="22"/>
        </w:rPr>
        <w:t>რეგისტრაციისათვის</w:t>
      </w:r>
      <w:r w:rsidRPr="00631502">
        <w:rPr>
          <w:rFonts w:eastAsiaTheme="minorEastAsia" w:cs="Times New Roman"/>
          <w:noProof/>
          <w:sz w:val="22"/>
        </w:rPr>
        <w:t xml:space="preserve"> </w:t>
      </w:r>
      <w:r w:rsidRPr="00631502">
        <w:rPr>
          <w:rFonts w:eastAsiaTheme="minorEastAsia" w:cs="Sylfaen"/>
          <w:noProof/>
          <w:sz w:val="22"/>
        </w:rPr>
        <w:t>მიმართვა</w:t>
      </w:r>
      <w:r w:rsidRPr="00631502">
        <w:rPr>
          <w:rFonts w:eastAsiaTheme="minorEastAsia" w:cs="Times New Roman"/>
          <w:noProof/>
          <w:sz w:val="22"/>
        </w:rPr>
        <w:t xml:space="preserve"> </w:t>
      </w:r>
      <w:r w:rsidRPr="00631502">
        <w:rPr>
          <w:rFonts w:eastAsiaTheme="minorEastAsia" w:cs="Sylfaen"/>
          <w:noProof/>
          <w:sz w:val="22"/>
        </w:rPr>
        <w:t>შეუძლია</w:t>
      </w:r>
      <w:r w:rsidRPr="00631502">
        <w:rPr>
          <w:rFonts w:eastAsiaTheme="minorEastAsia" w:cs="Times New Roman"/>
          <w:noProof/>
          <w:sz w:val="22"/>
        </w:rPr>
        <w:t xml:space="preserve"> </w:t>
      </w:r>
      <w:r w:rsidRPr="00631502">
        <w:rPr>
          <w:rFonts w:eastAsiaTheme="minorEastAsia" w:cs="Sylfaen"/>
          <w:noProof/>
          <w:sz w:val="22"/>
        </w:rPr>
        <w:t>ოჯახს</w:t>
      </w:r>
      <w:r w:rsidRPr="00631502">
        <w:rPr>
          <w:rFonts w:eastAsiaTheme="minorEastAsia" w:cs="Times New Roman"/>
          <w:noProof/>
          <w:sz w:val="22"/>
        </w:rPr>
        <w:t xml:space="preserve">, </w:t>
      </w:r>
      <w:r w:rsidRPr="00631502">
        <w:rPr>
          <w:rFonts w:eastAsiaTheme="minorEastAsia" w:cs="Sylfaen"/>
          <w:noProof/>
          <w:sz w:val="22"/>
        </w:rPr>
        <w:t>რომელიც</w:t>
      </w:r>
      <w:r w:rsidRPr="00631502">
        <w:rPr>
          <w:rFonts w:eastAsiaTheme="minorEastAsia" w:cs="Times New Roman"/>
          <w:noProof/>
          <w:sz w:val="22"/>
        </w:rPr>
        <w:t xml:space="preserve"> </w:t>
      </w:r>
      <w:r w:rsidRPr="00631502">
        <w:rPr>
          <w:rFonts w:eastAsiaTheme="minorEastAsia" w:cs="Sylfaen"/>
          <w:noProof/>
          <w:sz w:val="22"/>
        </w:rPr>
        <w:t>მიიჩნევს</w:t>
      </w:r>
      <w:r w:rsidRPr="00631502">
        <w:rPr>
          <w:rFonts w:eastAsiaTheme="minorEastAsia" w:cs="Times New Roman"/>
          <w:noProof/>
          <w:sz w:val="22"/>
        </w:rPr>
        <w:t xml:space="preserve">, </w:t>
      </w:r>
      <w:r w:rsidRPr="00631502">
        <w:rPr>
          <w:rFonts w:eastAsiaTheme="minorEastAsia" w:cs="Sylfaen"/>
          <w:noProof/>
          <w:sz w:val="22"/>
        </w:rPr>
        <w:t>რომ</w:t>
      </w:r>
      <w:r w:rsidRPr="00631502">
        <w:rPr>
          <w:rFonts w:eastAsiaTheme="minorEastAsia" w:cs="Times New Roman"/>
          <w:noProof/>
          <w:sz w:val="22"/>
        </w:rPr>
        <w:t xml:space="preserve"> </w:t>
      </w:r>
      <w:r w:rsidRPr="00631502">
        <w:rPr>
          <w:rFonts w:eastAsiaTheme="minorEastAsia" w:cs="Sylfaen"/>
          <w:noProof/>
          <w:sz w:val="22"/>
        </w:rPr>
        <w:t>თავისი</w:t>
      </w:r>
      <w:r w:rsidRPr="00631502">
        <w:rPr>
          <w:rFonts w:eastAsiaTheme="minorEastAsia" w:cs="Times New Roman"/>
          <w:noProof/>
          <w:sz w:val="22"/>
        </w:rPr>
        <w:t xml:space="preserve"> </w:t>
      </w:r>
      <w:r w:rsidRPr="00631502">
        <w:rPr>
          <w:rFonts w:eastAsiaTheme="minorEastAsia" w:cs="Sylfaen"/>
          <w:noProof/>
          <w:sz w:val="22"/>
        </w:rPr>
        <w:t>სოციალურ</w:t>
      </w:r>
      <w:r w:rsidRPr="00631502">
        <w:rPr>
          <w:rFonts w:eastAsiaTheme="minorEastAsia" w:cs="Times New Roman"/>
          <w:noProof/>
          <w:sz w:val="22"/>
        </w:rPr>
        <w:t>-</w:t>
      </w:r>
      <w:r w:rsidRPr="00631502">
        <w:rPr>
          <w:rFonts w:eastAsiaTheme="minorEastAsia" w:cs="Sylfaen"/>
          <w:noProof/>
          <w:sz w:val="22"/>
        </w:rPr>
        <w:t>ეკონომიკური</w:t>
      </w:r>
      <w:r w:rsidRPr="00631502">
        <w:rPr>
          <w:rFonts w:eastAsiaTheme="minorEastAsia" w:cs="Times New Roman"/>
          <w:noProof/>
          <w:sz w:val="22"/>
        </w:rPr>
        <w:t xml:space="preserve"> </w:t>
      </w:r>
      <w:r w:rsidRPr="00631502">
        <w:rPr>
          <w:rFonts w:eastAsiaTheme="minorEastAsia" w:cs="Sylfaen"/>
          <w:noProof/>
          <w:sz w:val="22"/>
        </w:rPr>
        <w:t>პირობების</w:t>
      </w:r>
      <w:r w:rsidRPr="00631502">
        <w:rPr>
          <w:rFonts w:eastAsiaTheme="minorEastAsia" w:cs="Times New Roman"/>
          <w:noProof/>
          <w:sz w:val="22"/>
        </w:rPr>
        <w:t xml:space="preserve"> </w:t>
      </w:r>
      <w:r w:rsidRPr="00631502">
        <w:rPr>
          <w:rFonts w:eastAsiaTheme="minorEastAsia" w:cs="Sylfaen"/>
          <w:noProof/>
          <w:sz w:val="22"/>
        </w:rPr>
        <w:t>მიხედვით</w:t>
      </w:r>
      <w:r w:rsidRPr="00631502">
        <w:rPr>
          <w:rFonts w:eastAsiaTheme="minorEastAsia" w:cs="Times New Roman"/>
          <w:noProof/>
          <w:sz w:val="22"/>
        </w:rPr>
        <w:t xml:space="preserve"> </w:t>
      </w:r>
      <w:r w:rsidRPr="00631502">
        <w:rPr>
          <w:rFonts w:eastAsiaTheme="minorEastAsia" w:cs="Sylfaen"/>
          <w:noProof/>
          <w:sz w:val="22"/>
        </w:rPr>
        <w:t>იმყოფება</w:t>
      </w:r>
      <w:r w:rsidRPr="00631502">
        <w:rPr>
          <w:rFonts w:eastAsiaTheme="minorEastAsia" w:cs="Times New Roman"/>
          <w:noProof/>
          <w:sz w:val="22"/>
        </w:rPr>
        <w:t xml:space="preserve"> </w:t>
      </w:r>
      <w:r w:rsidRPr="00631502">
        <w:rPr>
          <w:rFonts w:eastAsiaTheme="minorEastAsia" w:cs="Sylfaen"/>
          <w:noProof/>
          <w:sz w:val="22"/>
        </w:rPr>
        <w:t>სოციალურად</w:t>
      </w:r>
      <w:r w:rsidRPr="00631502">
        <w:rPr>
          <w:rFonts w:eastAsiaTheme="minorEastAsia" w:cs="Times New Roman"/>
          <w:noProof/>
          <w:sz w:val="22"/>
        </w:rPr>
        <w:t xml:space="preserve"> </w:t>
      </w:r>
      <w:r w:rsidRPr="00631502">
        <w:rPr>
          <w:rFonts w:eastAsiaTheme="minorEastAsia" w:cs="Sylfaen"/>
          <w:noProof/>
          <w:sz w:val="22"/>
        </w:rPr>
        <w:t>დაუცველ</w:t>
      </w:r>
      <w:r w:rsidRPr="00631502">
        <w:rPr>
          <w:rFonts w:eastAsiaTheme="minorEastAsia" w:cs="Times New Roman"/>
          <w:noProof/>
          <w:sz w:val="22"/>
        </w:rPr>
        <w:t xml:space="preserve"> </w:t>
      </w:r>
      <w:r w:rsidRPr="00631502">
        <w:rPr>
          <w:rFonts w:eastAsiaTheme="minorEastAsia" w:cs="Sylfaen"/>
          <w:noProof/>
          <w:sz w:val="22"/>
        </w:rPr>
        <w:t>მდგომარეობაში</w:t>
      </w:r>
      <w:r w:rsidRPr="00631502">
        <w:rPr>
          <w:rFonts w:eastAsiaTheme="minorEastAsia" w:cs="Times New Roman"/>
          <w:noProof/>
          <w:sz w:val="22"/>
        </w:rPr>
        <w:t xml:space="preserve">, </w:t>
      </w:r>
      <w:r w:rsidRPr="00631502">
        <w:rPr>
          <w:rFonts w:eastAsiaTheme="minorEastAsia" w:cs="Sylfaen"/>
          <w:noProof/>
          <w:sz w:val="22"/>
        </w:rPr>
        <w:t>საჭიროებს</w:t>
      </w:r>
      <w:r w:rsidRPr="00631502">
        <w:rPr>
          <w:rFonts w:eastAsiaTheme="minorEastAsia" w:cs="Times New Roman"/>
          <w:noProof/>
          <w:sz w:val="22"/>
        </w:rPr>
        <w:t xml:space="preserve"> </w:t>
      </w:r>
      <w:r w:rsidRPr="00631502">
        <w:rPr>
          <w:rFonts w:eastAsiaTheme="minorEastAsia" w:cs="Sylfaen"/>
          <w:noProof/>
          <w:sz w:val="22"/>
        </w:rPr>
        <w:t>დახმარებას</w:t>
      </w:r>
      <w:r w:rsidRPr="00631502">
        <w:rPr>
          <w:rFonts w:eastAsiaTheme="minorEastAsia" w:cs="Times New Roman"/>
          <w:noProof/>
          <w:sz w:val="22"/>
        </w:rPr>
        <w:t xml:space="preserve"> </w:t>
      </w:r>
      <w:r w:rsidRPr="00631502">
        <w:rPr>
          <w:rFonts w:eastAsiaTheme="minorEastAsia" w:cs="Sylfaen"/>
          <w:noProof/>
          <w:sz w:val="22"/>
        </w:rPr>
        <w:t>და</w:t>
      </w:r>
      <w:r w:rsidRPr="00631502">
        <w:rPr>
          <w:rFonts w:eastAsiaTheme="minorEastAsia" w:cs="Times New Roman"/>
          <w:noProof/>
          <w:sz w:val="22"/>
        </w:rPr>
        <w:t xml:space="preserve"> </w:t>
      </w:r>
      <w:r w:rsidRPr="00631502">
        <w:rPr>
          <w:rFonts w:eastAsiaTheme="minorEastAsia" w:cs="Sylfaen"/>
          <w:noProof/>
          <w:sz w:val="22"/>
        </w:rPr>
        <w:t>შეიძლება</w:t>
      </w:r>
      <w:r w:rsidRPr="00631502">
        <w:rPr>
          <w:rFonts w:eastAsiaTheme="minorEastAsia" w:cs="Times New Roman"/>
          <w:noProof/>
          <w:sz w:val="22"/>
        </w:rPr>
        <w:t xml:space="preserve"> </w:t>
      </w:r>
      <w:r w:rsidRPr="00631502">
        <w:rPr>
          <w:rFonts w:eastAsiaTheme="minorEastAsia" w:cs="Sylfaen"/>
          <w:noProof/>
          <w:sz w:val="22"/>
        </w:rPr>
        <w:t>გახდეს</w:t>
      </w:r>
      <w:r w:rsidRPr="00631502">
        <w:rPr>
          <w:rFonts w:eastAsiaTheme="minorEastAsia" w:cs="Times New Roman"/>
          <w:noProof/>
          <w:sz w:val="22"/>
        </w:rPr>
        <w:t xml:space="preserve"> </w:t>
      </w:r>
      <w:r w:rsidRPr="00631502">
        <w:rPr>
          <w:rFonts w:eastAsiaTheme="minorEastAsia" w:cs="Sylfaen"/>
          <w:noProof/>
          <w:sz w:val="22"/>
        </w:rPr>
        <w:t>ამ</w:t>
      </w:r>
      <w:r w:rsidRPr="00631502">
        <w:rPr>
          <w:rFonts w:eastAsiaTheme="minorEastAsia" w:cs="Times New Roman"/>
          <w:noProof/>
          <w:sz w:val="22"/>
        </w:rPr>
        <w:t xml:space="preserve"> </w:t>
      </w:r>
      <w:r w:rsidRPr="00631502">
        <w:rPr>
          <w:rFonts w:eastAsiaTheme="minorEastAsia" w:cs="Sylfaen"/>
          <w:noProof/>
          <w:sz w:val="22"/>
        </w:rPr>
        <w:t>დახმარების</w:t>
      </w:r>
      <w:r w:rsidRPr="00631502">
        <w:rPr>
          <w:rFonts w:eastAsiaTheme="minorEastAsia" w:cs="Times New Roman"/>
          <w:noProof/>
          <w:sz w:val="22"/>
        </w:rPr>
        <w:t xml:space="preserve"> </w:t>
      </w:r>
      <w:r w:rsidRPr="00631502">
        <w:rPr>
          <w:rFonts w:eastAsiaTheme="minorEastAsia" w:cs="Sylfaen"/>
          <w:noProof/>
          <w:sz w:val="22"/>
        </w:rPr>
        <w:t>მიმღები</w:t>
      </w:r>
      <w:r w:rsidRPr="00631502">
        <w:rPr>
          <w:rFonts w:eastAsiaTheme="minorEastAsia" w:cs="Times New Roman"/>
          <w:noProof/>
          <w:sz w:val="22"/>
        </w:rPr>
        <w:t>.</w:t>
      </w:r>
    </w:p>
    <w:p w:rsidR="00E21892" w:rsidRPr="00631502"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rPr>
        <w:t>2. მონაცემთა ბაზაში რეგისტრაციის</w:t>
      </w:r>
      <w:r w:rsidRPr="00631502">
        <w:rPr>
          <w:rFonts w:eastAsiaTheme="minorEastAsia" w:cs="Times New Roman"/>
          <w:noProof/>
          <w:sz w:val="22"/>
          <w:lang w:val="ka-GE"/>
        </w:rPr>
        <w:t>თვის მიმართვის</w:t>
      </w:r>
      <w:r w:rsidRPr="00631502">
        <w:rPr>
          <w:rFonts w:eastAsiaTheme="minorEastAsia" w:cs="Times New Roman"/>
          <w:noProof/>
          <w:sz w:val="22"/>
        </w:rPr>
        <w:t xml:space="preserve"> უფლება</w:t>
      </w:r>
      <w:r w:rsidRPr="00631502">
        <w:rPr>
          <w:rFonts w:eastAsiaTheme="minorEastAsia" w:cs="Times New Roman"/>
          <w:noProof/>
          <w:sz w:val="22"/>
          <w:lang w:val="ka-GE"/>
        </w:rPr>
        <w:t xml:space="preserve"> აქვს ოჯახს, რომლის წევრ(ებ)ი:</w:t>
      </w:r>
    </w:p>
    <w:p w:rsidR="00E21892" w:rsidRPr="00631502"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lang w:val="ka-GE"/>
        </w:rPr>
        <w:t>ა) არის საქართველოს მოქალაქე და არ არის უცხოეთში მცხოვრები თანამემამულის სტატუსის მქონე და/ან არ აქვს გაუქმებული პირადი ნომერი;</w:t>
      </w:r>
    </w:p>
    <w:p w:rsidR="00E21892" w:rsidRPr="00631502"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lang w:val="ka-GE"/>
        </w:rPr>
        <w:lastRenderedPageBreak/>
        <w:t>ბ) არ არის საქართველოს მოქალაქე, მაგრამ აქტიური აქვს პირადობის დამადასტურებელი დოკუმენტი და ამავდროულად უფიქსირდება ერთ-ერთი ქვემოთჩამოთვლილი სტატუსი:</w:t>
      </w:r>
    </w:p>
    <w:p w:rsidR="00E21892" w:rsidRPr="00631502"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lang w:val="ka-GE"/>
        </w:rPr>
        <w:t>ბ.ა)</w:t>
      </w:r>
      <w:r w:rsidRPr="00631502">
        <w:rPr>
          <w:rFonts w:eastAsiaTheme="minorEastAsia" w:cs="Times New Roman"/>
          <w:noProof/>
          <w:sz w:val="22"/>
        </w:rPr>
        <w:t xml:space="preserve"> პირადობის ნეიტრალური მოწმობის მფლობელი;</w:t>
      </w:r>
    </w:p>
    <w:p w:rsidR="00E21892" w:rsidRPr="00631502"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rPr>
        <w:t xml:space="preserve">ბ.ბ) ლტოლვილის </w:t>
      </w:r>
      <w:r w:rsidRPr="00631502">
        <w:rPr>
          <w:rFonts w:eastAsiaTheme="minorEastAsia" w:cs="Times New Roman"/>
          <w:noProof/>
          <w:sz w:val="22"/>
          <w:lang w:val="ka-GE"/>
        </w:rPr>
        <w:t xml:space="preserve">ან/და ჰუმანიტარული </w:t>
      </w:r>
      <w:r w:rsidRPr="00631502">
        <w:rPr>
          <w:rFonts w:eastAsiaTheme="minorEastAsia" w:cs="Times New Roman"/>
          <w:noProof/>
          <w:sz w:val="22"/>
        </w:rPr>
        <w:t>სტატუსის მქონე;</w:t>
      </w:r>
    </w:p>
    <w:p w:rsidR="00E21892" w:rsidRPr="00AC2D80"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lang w:val="ka-GE"/>
        </w:rPr>
        <w:t xml:space="preserve">ბ.გ) </w:t>
      </w:r>
      <w:r w:rsidRPr="00631502">
        <w:rPr>
          <w:rFonts w:eastAsiaTheme="minorEastAsia" w:cs="Times New Roman"/>
          <w:noProof/>
          <w:sz w:val="22"/>
        </w:rPr>
        <w:t xml:space="preserve">მუდმივი </w:t>
      </w:r>
      <w:r w:rsidRPr="00631502">
        <w:rPr>
          <w:rFonts w:eastAsiaTheme="minorEastAsia" w:cs="Times New Roman"/>
          <w:noProof/>
          <w:sz w:val="22"/>
          <w:lang w:val="ka-GE"/>
        </w:rPr>
        <w:t>ბინადრობის მოწმობის/</w:t>
      </w:r>
      <w:r w:rsidRPr="00631502">
        <w:rPr>
          <w:rFonts w:eastAsiaTheme="minorEastAsia" w:cs="Times New Roman"/>
          <w:noProof/>
          <w:sz w:val="22"/>
        </w:rPr>
        <w:t>სტატუსის მქონე.</w:t>
      </w:r>
    </w:p>
    <w:p w:rsidR="00E21892" w:rsidRPr="00631502" w:rsidRDefault="00E21892" w:rsidP="00E21892">
      <w:pPr>
        <w:spacing w:after="0" w:line="240" w:lineRule="auto"/>
        <w:jc w:val="both"/>
        <w:rPr>
          <w:rFonts w:eastAsiaTheme="minorEastAsia" w:cs="Times New Roman"/>
          <w:noProof/>
          <w:sz w:val="22"/>
          <w:lang w:val="ka-GE"/>
        </w:rPr>
      </w:pPr>
    </w:p>
    <w:p w:rsidR="00E21892" w:rsidRPr="00631502" w:rsidRDefault="008F4DF7" w:rsidP="00E21892">
      <w:pPr>
        <w:spacing w:after="0" w:line="240" w:lineRule="auto"/>
        <w:jc w:val="both"/>
        <w:rPr>
          <w:rFonts w:eastAsiaTheme="minorEastAsia" w:cs="Times New Roman"/>
          <w:b/>
          <w:noProof/>
          <w:sz w:val="22"/>
          <w:lang w:val="ka-GE"/>
        </w:rPr>
      </w:pPr>
      <w:r w:rsidRPr="00631502">
        <w:rPr>
          <w:rFonts w:eastAsiaTheme="minorEastAsia" w:cs="Times New Roman"/>
          <w:b/>
          <w:noProof/>
          <w:sz w:val="22"/>
          <w:lang w:val="ka-GE"/>
        </w:rPr>
        <w:t>3</w:t>
      </w:r>
      <w:r w:rsidR="00E21892" w:rsidRPr="00631502">
        <w:rPr>
          <w:rFonts w:eastAsiaTheme="minorEastAsia" w:cs="Times New Roman"/>
          <w:b/>
          <w:noProof/>
          <w:sz w:val="22"/>
          <w:lang w:val="ka-GE"/>
        </w:rPr>
        <w:t>. მე-6 მუხლის:</w:t>
      </w:r>
    </w:p>
    <w:p w:rsidR="00E21892" w:rsidRPr="00631502" w:rsidRDefault="00E21892" w:rsidP="00E21892">
      <w:pPr>
        <w:spacing w:after="0" w:line="240" w:lineRule="auto"/>
        <w:jc w:val="both"/>
        <w:rPr>
          <w:rFonts w:eastAsiaTheme="minorEastAsia" w:cs="Times New Roman"/>
          <w:b/>
          <w:noProof/>
          <w:sz w:val="22"/>
          <w:lang w:val="ka-GE"/>
        </w:rPr>
      </w:pPr>
      <w:r w:rsidRPr="00631502">
        <w:rPr>
          <w:rFonts w:eastAsiaTheme="minorEastAsia" w:cs="Times New Roman"/>
          <w:b/>
          <w:noProof/>
          <w:sz w:val="22"/>
          <w:lang w:val="ka-GE"/>
        </w:rPr>
        <w:t>ა) პირველი პუნქტის „დ“ ქვეპუნქტი ჩამოყალიბდეს შემდეგი რედაქციით:</w:t>
      </w:r>
    </w:p>
    <w:p w:rsidR="00E21892" w:rsidRPr="00631502" w:rsidRDefault="00E21892" w:rsidP="00E21892">
      <w:pPr>
        <w:spacing w:after="0" w:line="240" w:lineRule="auto"/>
        <w:jc w:val="both"/>
        <w:rPr>
          <w:rFonts w:eastAsiaTheme="minorEastAsia" w:cs="Times New Roman"/>
          <w:noProof/>
          <w:sz w:val="22"/>
          <w:lang w:val="ka-GE"/>
        </w:rPr>
      </w:pPr>
    </w:p>
    <w:p w:rsidR="006F54C1" w:rsidRPr="00631502" w:rsidRDefault="006F54C1" w:rsidP="006F54C1">
      <w:pPr>
        <w:spacing w:after="0" w:line="240" w:lineRule="auto"/>
        <w:jc w:val="both"/>
        <w:rPr>
          <w:rFonts w:eastAsiaTheme="minorEastAsia" w:cs="Times New Roman"/>
          <w:noProof/>
          <w:sz w:val="22"/>
          <w:lang w:val="ka-GE"/>
        </w:rPr>
      </w:pPr>
      <w:r w:rsidRPr="00631502">
        <w:rPr>
          <w:rFonts w:eastAsiaTheme="minorEastAsia" w:cs="Sylfaen"/>
          <w:noProof/>
          <w:sz w:val="22"/>
          <w:lang w:val="ka-GE"/>
        </w:rPr>
        <w:t>„</w:t>
      </w:r>
      <w:r w:rsidRPr="00631502">
        <w:rPr>
          <w:rFonts w:eastAsiaTheme="minorEastAsia" w:cs="Sylfaen"/>
          <w:noProof/>
          <w:sz w:val="22"/>
        </w:rPr>
        <w:t>დ</w:t>
      </w:r>
      <w:r w:rsidRPr="00631502">
        <w:rPr>
          <w:rFonts w:eastAsiaTheme="minorEastAsia" w:cs="Times New Roman"/>
          <w:noProof/>
          <w:sz w:val="22"/>
        </w:rPr>
        <w:t xml:space="preserve">) </w:t>
      </w:r>
      <w:r w:rsidRPr="00631502">
        <w:rPr>
          <w:rFonts w:eastAsiaTheme="minorEastAsia" w:cs="Sylfaen"/>
          <w:noProof/>
          <w:sz w:val="22"/>
        </w:rPr>
        <w:t>ოჯახის</w:t>
      </w:r>
      <w:r w:rsidRPr="00631502">
        <w:rPr>
          <w:rFonts w:eastAsiaTheme="minorEastAsia" w:cs="Times New Roman"/>
          <w:noProof/>
          <w:sz w:val="22"/>
        </w:rPr>
        <w:t xml:space="preserve"> </w:t>
      </w:r>
      <w:r w:rsidRPr="00631502">
        <w:rPr>
          <w:rFonts w:eastAsiaTheme="minorEastAsia" w:cs="Sylfaen"/>
          <w:noProof/>
          <w:sz w:val="22"/>
        </w:rPr>
        <w:t>მუდმივი</w:t>
      </w:r>
      <w:r w:rsidRPr="00631502">
        <w:rPr>
          <w:rFonts w:eastAsiaTheme="minorEastAsia" w:cs="Times New Roman"/>
          <w:noProof/>
          <w:sz w:val="22"/>
        </w:rPr>
        <w:t xml:space="preserve"> </w:t>
      </w:r>
      <w:r w:rsidRPr="00631502">
        <w:rPr>
          <w:rFonts w:eastAsiaTheme="minorEastAsia" w:cs="Sylfaen"/>
          <w:noProof/>
          <w:sz w:val="22"/>
        </w:rPr>
        <w:t>საცხოვრებელი</w:t>
      </w:r>
      <w:r w:rsidRPr="00631502">
        <w:rPr>
          <w:rFonts w:eastAsiaTheme="minorEastAsia" w:cs="Times New Roman"/>
          <w:noProof/>
          <w:sz w:val="22"/>
        </w:rPr>
        <w:t xml:space="preserve"> </w:t>
      </w:r>
      <w:r w:rsidRPr="00631502">
        <w:rPr>
          <w:rFonts w:eastAsiaTheme="minorEastAsia" w:cs="Sylfaen"/>
          <w:noProof/>
          <w:sz w:val="22"/>
        </w:rPr>
        <w:t>ადგილის</w:t>
      </w:r>
      <w:r w:rsidRPr="00631502">
        <w:rPr>
          <w:rFonts w:eastAsiaTheme="minorEastAsia" w:cs="Times New Roman"/>
          <w:noProof/>
          <w:sz w:val="22"/>
        </w:rPr>
        <w:t xml:space="preserve">, </w:t>
      </w:r>
      <w:r w:rsidRPr="00631502">
        <w:rPr>
          <w:rFonts w:eastAsiaTheme="minorEastAsia" w:cs="Sylfaen"/>
          <w:noProof/>
          <w:sz w:val="22"/>
        </w:rPr>
        <w:t>დემოგრაფიული</w:t>
      </w:r>
      <w:r w:rsidRPr="00631502">
        <w:rPr>
          <w:rFonts w:eastAsiaTheme="minorEastAsia" w:cs="Times New Roman"/>
          <w:noProof/>
          <w:sz w:val="22"/>
        </w:rPr>
        <w:t xml:space="preserve"> (</w:t>
      </w:r>
      <w:r w:rsidRPr="00631502">
        <w:rPr>
          <w:rFonts w:eastAsiaTheme="minorEastAsia" w:cs="Sylfaen"/>
          <w:noProof/>
          <w:sz w:val="22"/>
        </w:rPr>
        <w:t>ოჯახის</w:t>
      </w:r>
      <w:r w:rsidRPr="00631502">
        <w:rPr>
          <w:rFonts w:eastAsiaTheme="minorEastAsia" w:cs="Times New Roman"/>
          <w:noProof/>
          <w:sz w:val="22"/>
        </w:rPr>
        <w:t xml:space="preserve"> </w:t>
      </w:r>
      <w:r w:rsidRPr="00631502">
        <w:rPr>
          <w:rFonts w:eastAsiaTheme="minorEastAsia" w:cs="Sylfaen"/>
          <w:noProof/>
          <w:sz w:val="22"/>
        </w:rPr>
        <w:t>წევრ</w:t>
      </w:r>
      <w:r w:rsidRPr="00631502">
        <w:rPr>
          <w:rFonts w:eastAsiaTheme="minorEastAsia" w:cs="Times New Roman"/>
          <w:noProof/>
          <w:sz w:val="22"/>
        </w:rPr>
        <w:t>(</w:t>
      </w:r>
      <w:r w:rsidRPr="00631502">
        <w:rPr>
          <w:rFonts w:eastAsiaTheme="minorEastAsia" w:cs="Sylfaen"/>
          <w:noProof/>
          <w:sz w:val="22"/>
        </w:rPr>
        <w:t>ებ</w:t>
      </w:r>
      <w:r w:rsidRPr="00631502">
        <w:rPr>
          <w:rFonts w:eastAsiaTheme="minorEastAsia" w:cs="Times New Roman"/>
          <w:noProof/>
          <w:sz w:val="22"/>
        </w:rPr>
        <w:t>)</w:t>
      </w:r>
      <w:r w:rsidRPr="00631502">
        <w:rPr>
          <w:rFonts w:eastAsiaTheme="minorEastAsia" w:cs="Sylfaen"/>
          <w:noProof/>
          <w:sz w:val="22"/>
        </w:rPr>
        <w:t>ის</w:t>
      </w:r>
      <w:r w:rsidRPr="00631502">
        <w:rPr>
          <w:rFonts w:eastAsiaTheme="minorEastAsia" w:cs="Times New Roman"/>
          <w:noProof/>
          <w:sz w:val="22"/>
        </w:rPr>
        <w:t xml:space="preserve"> </w:t>
      </w:r>
      <w:r w:rsidRPr="00631502">
        <w:rPr>
          <w:rFonts w:eastAsiaTheme="minorEastAsia" w:cs="Sylfaen"/>
          <w:noProof/>
          <w:sz w:val="22"/>
        </w:rPr>
        <w:t>გარდაცვალება</w:t>
      </w:r>
      <w:r w:rsidRPr="00631502">
        <w:rPr>
          <w:rFonts w:eastAsiaTheme="minorEastAsia" w:cs="Times New Roman"/>
          <w:noProof/>
          <w:sz w:val="22"/>
        </w:rPr>
        <w:t xml:space="preserve">, </w:t>
      </w:r>
      <w:r w:rsidRPr="00631502">
        <w:rPr>
          <w:rFonts w:eastAsiaTheme="minorEastAsia" w:cs="Sylfaen"/>
          <w:noProof/>
          <w:sz w:val="22"/>
        </w:rPr>
        <w:t>გამოკლება</w:t>
      </w:r>
      <w:r w:rsidRPr="00631502">
        <w:rPr>
          <w:rFonts w:eastAsiaTheme="minorEastAsia" w:cs="Times New Roman"/>
          <w:noProof/>
          <w:sz w:val="22"/>
        </w:rPr>
        <w:t xml:space="preserve">, </w:t>
      </w:r>
      <w:r w:rsidRPr="00631502">
        <w:rPr>
          <w:rFonts w:eastAsiaTheme="minorEastAsia" w:cs="Sylfaen"/>
          <w:noProof/>
          <w:sz w:val="22"/>
        </w:rPr>
        <w:t>დამატება</w:t>
      </w:r>
      <w:r w:rsidRPr="00631502">
        <w:rPr>
          <w:rFonts w:eastAsiaTheme="minorEastAsia" w:cs="Times New Roman"/>
          <w:noProof/>
          <w:sz w:val="22"/>
        </w:rPr>
        <w:t xml:space="preserve"> (</w:t>
      </w:r>
      <w:r w:rsidRPr="00631502">
        <w:rPr>
          <w:rFonts w:eastAsiaTheme="minorEastAsia" w:cs="Sylfaen"/>
          <w:noProof/>
          <w:sz w:val="22"/>
        </w:rPr>
        <w:t>გარდა</w:t>
      </w:r>
      <w:r w:rsidRPr="00631502">
        <w:rPr>
          <w:rFonts w:eastAsiaTheme="minorEastAsia" w:cs="Times New Roman"/>
          <w:noProof/>
          <w:sz w:val="22"/>
        </w:rPr>
        <w:t xml:space="preserve"> </w:t>
      </w:r>
      <w:r w:rsidRPr="00631502">
        <w:rPr>
          <w:rFonts w:eastAsiaTheme="minorEastAsia" w:cs="Sylfaen"/>
          <w:noProof/>
          <w:sz w:val="22"/>
        </w:rPr>
        <w:t>ამ</w:t>
      </w:r>
      <w:r w:rsidRPr="00631502">
        <w:rPr>
          <w:rFonts w:eastAsiaTheme="minorEastAsia" w:cs="Times New Roman"/>
          <w:noProof/>
          <w:sz w:val="22"/>
        </w:rPr>
        <w:t xml:space="preserve"> </w:t>
      </w:r>
      <w:r w:rsidRPr="00631502">
        <w:rPr>
          <w:rFonts w:eastAsiaTheme="minorEastAsia" w:cs="Sylfaen"/>
          <w:noProof/>
          <w:sz w:val="22"/>
        </w:rPr>
        <w:t>წესის</w:t>
      </w:r>
      <w:r w:rsidRPr="00631502">
        <w:rPr>
          <w:rFonts w:eastAsiaTheme="minorEastAsia" w:cs="Times New Roman"/>
          <w:noProof/>
          <w:sz w:val="22"/>
        </w:rPr>
        <w:t xml:space="preserve"> </w:t>
      </w:r>
      <w:r w:rsidRPr="00631502">
        <w:rPr>
          <w:rFonts w:eastAsiaTheme="minorEastAsia" w:cs="Sylfaen"/>
          <w:noProof/>
          <w:sz w:val="22"/>
        </w:rPr>
        <w:t>მე</w:t>
      </w:r>
      <w:r w:rsidRPr="00631502">
        <w:rPr>
          <w:rFonts w:eastAsiaTheme="minorEastAsia" w:cs="Times New Roman"/>
          <w:noProof/>
          <w:sz w:val="22"/>
        </w:rPr>
        <w:t xml:space="preserve">-9 </w:t>
      </w:r>
      <w:r w:rsidRPr="00631502">
        <w:rPr>
          <w:rFonts w:eastAsiaTheme="minorEastAsia" w:cs="Sylfaen"/>
          <w:noProof/>
          <w:sz w:val="22"/>
        </w:rPr>
        <w:t>მუხლის</w:t>
      </w:r>
      <w:r w:rsidRPr="00631502">
        <w:rPr>
          <w:rFonts w:eastAsiaTheme="minorEastAsia" w:cs="Times New Roman"/>
          <w:noProof/>
          <w:sz w:val="22"/>
        </w:rPr>
        <w:t xml:space="preserve"> </w:t>
      </w:r>
      <w:r w:rsidRPr="00631502">
        <w:rPr>
          <w:rFonts w:eastAsiaTheme="minorEastAsia" w:cs="Sylfaen"/>
          <w:noProof/>
          <w:sz w:val="22"/>
        </w:rPr>
        <w:t>მე</w:t>
      </w:r>
      <w:r w:rsidRPr="00631502">
        <w:rPr>
          <w:rFonts w:eastAsiaTheme="minorEastAsia" w:cs="Times New Roman"/>
          <w:noProof/>
          <w:sz w:val="22"/>
        </w:rPr>
        <w:t xml:space="preserve">-3 </w:t>
      </w:r>
      <w:r w:rsidRPr="00631502">
        <w:rPr>
          <w:rFonts w:eastAsiaTheme="minorEastAsia" w:cs="Sylfaen"/>
          <w:noProof/>
          <w:sz w:val="22"/>
        </w:rPr>
        <w:t>პუნქტით</w:t>
      </w:r>
      <w:r w:rsidRPr="00631502">
        <w:rPr>
          <w:rFonts w:eastAsiaTheme="minorEastAsia" w:cs="Times New Roman"/>
          <w:noProof/>
          <w:sz w:val="22"/>
        </w:rPr>
        <w:t xml:space="preserve"> </w:t>
      </w:r>
      <w:r w:rsidRPr="00631502">
        <w:rPr>
          <w:rFonts w:eastAsiaTheme="minorEastAsia" w:cs="Sylfaen"/>
          <w:noProof/>
          <w:sz w:val="22"/>
        </w:rPr>
        <w:t>გათვალისწინებული</w:t>
      </w:r>
      <w:r w:rsidRPr="00631502">
        <w:rPr>
          <w:rFonts w:eastAsiaTheme="minorEastAsia" w:cs="Times New Roman"/>
          <w:noProof/>
          <w:sz w:val="22"/>
        </w:rPr>
        <w:t xml:space="preserve"> </w:t>
      </w:r>
      <w:r w:rsidRPr="00631502">
        <w:rPr>
          <w:rFonts w:eastAsiaTheme="minorEastAsia" w:cs="Sylfaen"/>
          <w:noProof/>
          <w:sz w:val="22"/>
        </w:rPr>
        <w:t>შემთხვევისა</w:t>
      </w:r>
      <w:r w:rsidRPr="00631502">
        <w:rPr>
          <w:rFonts w:eastAsiaTheme="minorEastAsia" w:cs="Times New Roman"/>
          <w:noProof/>
          <w:sz w:val="22"/>
        </w:rPr>
        <w:t xml:space="preserve">), </w:t>
      </w:r>
      <w:r w:rsidRPr="00631502">
        <w:rPr>
          <w:rFonts w:eastAsiaTheme="minorEastAsia" w:cs="Sylfaen"/>
          <w:noProof/>
          <w:sz w:val="22"/>
        </w:rPr>
        <w:t>საზღვარგარეთ</w:t>
      </w:r>
      <w:r w:rsidRPr="00631502">
        <w:rPr>
          <w:rFonts w:eastAsiaTheme="minorEastAsia" w:cs="Times New Roman"/>
          <w:noProof/>
          <w:sz w:val="22"/>
        </w:rPr>
        <w:t xml:space="preserve"> 3 </w:t>
      </w:r>
      <w:r w:rsidRPr="00631502">
        <w:rPr>
          <w:rFonts w:eastAsiaTheme="minorEastAsia" w:cs="Sylfaen"/>
          <w:noProof/>
          <w:sz w:val="22"/>
        </w:rPr>
        <w:t>თვეზე</w:t>
      </w:r>
      <w:r w:rsidRPr="00631502">
        <w:rPr>
          <w:rFonts w:eastAsiaTheme="minorEastAsia" w:cs="Times New Roman"/>
          <w:noProof/>
          <w:sz w:val="22"/>
        </w:rPr>
        <w:t xml:space="preserve"> </w:t>
      </w:r>
      <w:r w:rsidRPr="00631502">
        <w:rPr>
          <w:rFonts w:eastAsiaTheme="minorEastAsia" w:cs="Sylfaen"/>
          <w:noProof/>
          <w:sz w:val="22"/>
        </w:rPr>
        <w:t>მეტი</w:t>
      </w:r>
      <w:r w:rsidRPr="00631502">
        <w:rPr>
          <w:rFonts w:eastAsiaTheme="minorEastAsia" w:cs="Times New Roman"/>
          <w:noProof/>
          <w:sz w:val="22"/>
        </w:rPr>
        <w:t xml:space="preserve"> </w:t>
      </w:r>
      <w:r w:rsidRPr="00631502">
        <w:rPr>
          <w:rFonts w:eastAsiaTheme="minorEastAsia" w:cs="Sylfaen"/>
          <w:noProof/>
          <w:sz w:val="22"/>
        </w:rPr>
        <w:t>ვადით</w:t>
      </w:r>
      <w:r w:rsidRPr="00631502">
        <w:rPr>
          <w:rFonts w:eastAsiaTheme="minorEastAsia" w:cs="Times New Roman"/>
          <w:noProof/>
          <w:sz w:val="22"/>
        </w:rPr>
        <w:t xml:space="preserve"> </w:t>
      </w:r>
      <w:r w:rsidRPr="00631502">
        <w:rPr>
          <w:rFonts w:eastAsiaTheme="minorEastAsia" w:cs="Sylfaen"/>
          <w:noProof/>
          <w:sz w:val="22"/>
        </w:rPr>
        <w:t>წასვლა</w:t>
      </w:r>
      <w:r w:rsidRPr="00631502">
        <w:rPr>
          <w:rFonts w:eastAsiaTheme="minorEastAsia" w:cs="Times New Roman"/>
          <w:noProof/>
          <w:sz w:val="22"/>
        </w:rPr>
        <w:t xml:space="preserve">) </w:t>
      </w:r>
      <w:r w:rsidRPr="00631502">
        <w:rPr>
          <w:rFonts w:eastAsiaTheme="minorEastAsia" w:cs="Sylfaen"/>
          <w:noProof/>
          <w:sz w:val="22"/>
        </w:rPr>
        <w:t>ან</w:t>
      </w:r>
      <w:r w:rsidRPr="00631502">
        <w:rPr>
          <w:rFonts w:eastAsiaTheme="minorEastAsia" w:cs="Times New Roman"/>
          <w:noProof/>
          <w:sz w:val="22"/>
        </w:rPr>
        <w:t xml:space="preserve"> </w:t>
      </w:r>
      <w:r w:rsidRPr="00631502">
        <w:rPr>
          <w:rFonts w:eastAsiaTheme="minorEastAsia" w:cs="Sylfaen"/>
          <w:noProof/>
          <w:sz w:val="22"/>
        </w:rPr>
        <w:t>სოციალურ</w:t>
      </w:r>
      <w:r w:rsidRPr="00631502">
        <w:rPr>
          <w:rFonts w:eastAsiaTheme="minorEastAsia" w:cs="Times New Roman"/>
          <w:noProof/>
          <w:sz w:val="22"/>
        </w:rPr>
        <w:t>-</w:t>
      </w:r>
      <w:r w:rsidRPr="00631502">
        <w:rPr>
          <w:rFonts w:eastAsiaTheme="minorEastAsia" w:cs="Sylfaen"/>
          <w:noProof/>
          <w:sz w:val="22"/>
        </w:rPr>
        <w:t>ეკონომიკური</w:t>
      </w:r>
      <w:r w:rsidRPr="00631502">
        <w:rPr>
          <w:rFonts w:eastAsiaTheme="minorEastAsia" w:cs="Times New Roman"/>
          <w:noProof/>
          <w:sz w:val="22"/>
        </w:rPr>
        <w:t xml:space="preserve"> </w:t>
      </w:r>
      <w:r w:rsidRPr="00631502">
        <w:rPr>
          <w:rFonts w:eastAsiaTheme="minorEastAsia" w:cs="Sylfaen"/>
          <w:noProof/>
          <w:sz w:val="22"/>
        </w:rPr>
        <w:t>მდგომარეობის</w:t>
      </w:r>
      <w:r w:rsidRPr="00631502">
        <w:rPr>
          <w:rFonts w:eastAsiaTheme="minorEastAsia" w:cs="Times New Roman"/>
          <w:noProof/>
          <w:sz w:val="22"/>
        </w:rPr>
        <w:t xml:space="preserve"> </w:t>
      </w:r>
      <w:r w:rsidRPr="00631502">
        <w:rPr>
          <w:rFonts w:eastAsiaTheme="minorEastAsia" w:cs="Sylfaen"/>
          <w:noProof/>
          <w:sz w:val="22"/>
        </w:rPr>
        <w:t>შეცვლის</w:t>
      </w:r>
      <w:r w:rsidRPr="00631502">
        <w:rPr>
          <w:rFonts w:eastAsiaTheme="minorEastAsia" w:cs="Times New Roman"/>
          <w:noProof/>
          <w:sz w:val="22"/>
        </w:rPr>
        <w:t xml:space="preserve"> </w:t>
      </w:r>
      <w:r w:rsidRPr="00631502">
        <w:rPr>
          <w:rFonts w:eastAsiaTheme="minorEastAsia" w:cs="Sylfaen"/>
          <w:noProof/>
          <w:sz w:val="22"/>
        </w:rPr>
        <w:t>შესახებ</w:t>
      </w:r>
      <w:r w:rsidRPr="00631502">
        <w:rPr>
          <w:rFonts w:eastAsiaTheme="minorEastAsia" w:cs="Times New Roman"/>
          <w:noProof/>
          <w:sz w:val="22"/>
        </w:rPr>
        <w:t xml:space="preserve"> </w:t>
      </w:r>
      <w:r w:rsidRPr="00631502">
        <w:rPr>
          <w:rFonts w:eastAsiaTheme="minorEastAsia" w:cs="Sylfaen"/>
          <w:noProof/>
          <w:sz w:val="22"/>
        </w:rPr>
        <w:t>აცნობოს</w:t>
      </w:r>
      <w:r w:rsidRPr="00631502">
        <w:rPr>
          <w:rFonts w:eastAsiaTheme="minorEastAsia" w:cs="Times New Roman"/>
          <w:noProof/>
          <w:sz w:val="22"/>
        </w:rPr>
        <w:t xml:space="preserve"> </w:t>
      </w:r>
      <w:r w:rsidRPr="00631502">
        <w:rPr>
          <w:rFonts w:eastAsiaTheme="minorEastAsia" w:cs="Sylfaen"/>
          <w:noProof/>
          <w:sz w:val="22"/>
        </w:rPr>
        <w:t>სააგენტოს</w:t>
      </w:r>
      <w:r w:rsidRPr="00631502">
        <w:rPr>
          <w:rFonts w:eastAsiaTheme="minorEastAsia" w:cs="Times New Roman"/>
          <w:noProof/>
          <w:sz w:val="22"/>
        </w:rPr>
        <w:t xml:space="preserve"> </w:t>
      </w:r>
      <w:r w:rsidRPr="00631502">
        <w:rPr>
          <w:rFonts w:eastAsiaTheme="minorEastAsia" w:cs="Sylfaen"/>
          <w:noProof/>
          <w:sz w:val="22"/>
        </w:rPr>
        <w:t>ამ</w:t>
      </w:r>
      <w:r w:rsidRPr="00631502">
        <w:rPr>
          <w:rFonts w:eastAsiaTheme="minorEastAsia" w:cs="Times New Roman"/>
          <w:noProof/>
          <w:sz w:val="22"/>
        </w:rPr>
        <w:t xml:space="preserve"> </w:t>
      </w:r>
      <w:r w:rsidRPr="00631502">
        <w:rPr>
          <w:rFonts w:eastAsiaTheme="minorEastAsia" w:cs="Sylfaen"/>
          <w:noProof/>
          <w:sz w:val="22"/>
        </w:rPr>
        <w:t>ცვლილები</w:t>
      </w:r>
      <w:r w:rsidRPr="00631502">
        <w:rPr>
          <w:rFonts w:eastAsiaTheme="minorEastAsia" w:cs="Times New Roman"/>
          <w:noProof/>
          <w:sz w:val="22"/>
          <w:lang w:val="ka-GE"/>
        </w:rPr>
        <w:t xml:space="preserve">ს თვის მომდევნო </w:t>
      </w:r>
      <w:r w:rsidRPr="00631502">
        <w:rPr>
          <w:rFonts w:eastAsiaTheme="minorEastAsia" w:cs="Sylfaen"/>
          <w:noProof/>
          <w:sz w:val="22"/>
        </w:rPr>
        <w:t>ერთი</w:t>
      </w:r>
      <w:r w:rsidRPr="00631502">
        <w:rPr>
          <w:rFonts w:eastAsiaTheme="minorEastAsia" w:cs="Times New Roman"/>
          <w:noProof/>
          <w:sz w:val="22"/>
        </w:rPr>
        <w:t xml:space="preserve"> </w:t>
      </w:r>
      <w:r w:rsidRPr="00631502">
        <w:rPr>
          <w:rFonts w:eastAsiaTheme="minorEastAsia" w:cs="Sylfaen"/>
          <w:noProof/>
          <w:sz w:val="22"/>
        </w:rPr>
        <w:t>თვის</w:t>
      </w:r>
      <w:r w:rsidRPr="00631502">
        <w:rPr>
          <w:rFonts w:eastAsiaTheme="minorEastAsia" w:cs="Times New Roman"/>
          <w:noProof/>
          <w:sz w:val="22"/>
        </w:rPr>
        <w:t xml:space="preserve"> </w:t>
      </w:r>
      <w:r w:rsidRPr="00631502">
        <w:rPr>
          <w:rFonts w:eastAsiaTheme="minorEastAsia" w:cs="Sylfaen"/>
          <w:noProof/>
          <w:sz w:val="22"/>
        </w:rPr>
        <w:t>ვადაში</w:t>
      </w:r>
      <w:r w:rsidRPr="00631502">
        <w:rPr>
          <w:rFonts w:eastAsiaTheme="minorEastAsia" w:cs="Times New Roman"/>
          <w:noProof/>
          <w:sz w:val="22"/>
        </w:rPr>
        <w:t>;”</w:t>
      </w:r>
      <w:r w:rsidRPr="00631502">
        <w:rPr>
          <w:rFonts w:eastAsiaTheme="minorEastAsia" w:cs="Times New Roman"/>
          <w:noProof/>
          <w:sz w:val="22"/>
          <w:lang w:val="ka-GE"/>
        </w:rPr>
        <w:t>;</w:t>
      </w:r>
    </w:p>
    <w:p w:rsidR="006F54C1" w:rsidRPr="00631502" w:rsidRDefault="006F54C1" w:rsidP="006F54C1">
      <w:pPr>
        <w:spacing w:after="0" w:line="240" w:lineRule="auto"/>
        <w:jc w:val="both"/>
        <w:rPr>
          <w:rFonts w:eastAsiaTheme="minorEastAsia" w:cs="Times New Roman"/>
          <w:noProof/>
          <w:sz w:val="22"/>
          <w:lang w:val="ka-GE"/>
        </w:rPr>
      </w:pPr>
    </w:p>
    <w:p w:rsidR="006F54C1" w:rsidRPr="00631502" w:rsidRDefault="006F54C1" w:rsidP="006F54C1">
      <w:pPr>
        <w:spacing w:after="0" w:line="240" w:lineRule="auto"/>
        <w:jc w:val="both"/>
        <w:rPr>
          <w:rFonts w:eastAsiaTheme="minorEastAsia" w:cs="Times New Roman"/>
          <w:b/>
          <w:noProof/>
          <w:sz w:val="22"/>
          <w:lang w:val="ka-GE"/>
        </w:rPr>
      </w:pPr>
      <w:r w:rsidRPr="00631502">
        <w:rPr>
          <w:rFonts w:eastAsiaTheme="minorEastAsia" w:cs="Times New Roman"/>
          <w:b/>
          <w:noProof/>
          <w:sz w:val="22"/>
          <w:lang w:val="ka-GE"/>
        </w:rPr>
        <w:t>ბ) დაემატოს შემდეგი შინაარსის მე-3 პუნქტი:</w:t>
      </w:r>
    </w:p>
    <w:p w:rsidR="006F54C1" w:rsidRPr="00631502" w:rsidRDefault="006F54C1" w:rsidP="006F54C1">
      <w:pPr>
        <w:keepNext/>
        <w:spacing w:before="240" w:after="0" w:line="240" w:lineRule="atLeast"/>
        <w:jc w:val="both"/>
        <w:rPr>
          <w:rFonts w:eastAsiaTheme="minorEastAsia" w:cs="Sylfaen"/>
          <w:noProof/>
          <w:sz w:val="22"/>
          <w:lang w:val="ka-GE"/>
        </w:rPr>
      </w:pPr>
      <w:r w:rsidRPr="00631502">
        <w:rPr>
          <w:rFonts w:eastAsiaTheme="minorEastAsia" w:cs="Sylfaen"/>
          <w:noProof/>
          <w:sz w:val="22"/>
          <w:lang w:val="ka-GE"/>
        </w:rPr>
        <w:t>„</w:t>
      </w:r>
      <w:r w:rsidRPr="00631502">
        <w:rPr>
          <w:rFonts w:eastAsiaTheme="minorEastAsia" w:cs="Sylfaen"/>
          <w:noProof/>
          <w:sz w:val="22"/>
        </w:rPr>
        <w:t>3. ოჯახი, რომლის სარეიტინგო ქულა ნაკლებია 100</w:t>
      </w:r>
      <w:r w:rsidRPr="00631502">
        <w:rPr>
          <w:rFonts w:eastAsiaTheme="minorEastAsia" w:cs="Sylfaen"/>
          <w:noProof/>
          <w:sz w:val="22"/>
          <w:lang w:val="ka-GE"/>
        </w:rPr>
        <w:t xml:space="preserve"> </w:t>
      </w:r>
      <w:r w:rsidRPr="00631502">
        <w:rPr>
          <w:rFonts w:eastAsiaTheme="minorEastAsia" w:cs="Sylfaen"/>
          <w:noProof/>
          <w:sz w:val="22"/>
        </w:rPr>
        <w:t>001-ზე და ვერ/არ შეასრულებს ამ</w:t>
      </w:r>
      <w:r w:rsidRPr="00631502">
        <w:rPr>
          <w:rFonts w:eastAsiaTheme="minorEastAsia" w:cs="Sylfaen"/>
          <w:noProof/>
          <w:sz w:val="22"/>
          <w:lang w:val="ka-GE"/>
        </w:rPr>
        <w:t xml:space="preserve"> </w:t>
      </w:r>
      <w:r w:rsidRPr="00631502">
        <w:rPr>
          <w:rFonts w:eastAsiaTheme="minorEastAsia" w:cs="Sylfaen"/>
          <w:noProof/>
          <w:sz w:val="22"/>
        </w:rPr>
        <w:t>მუხლის პირველი პუნქტის „დ“ ქვეპუნქტით გათვალისწინებულ ვალდებულებას, თავისუფლდება ამ ვალდებულების შეუსრულებლობისათვის  გათვალისწინებული ღონისძიებებისაგან, თუ ოჯახში მომხდარი ცვლილების თაობაზე, ამ ცვლილების თვის  მომდევნო ერთი თვის ვადაში, სააგენტოს სათანადო ინფორმაციას მიაწოდებს კომპეტენტური ადმინისტრაციული ორგანო, მხარეთა შორის შეთანხმებული პირობების (ინფორმაციის მოწოდების/მიღების ვადა, მოცულობა და ა.შ.) გათვალისწინებით.</w:t>
      </w:r>
      <w:r w:rsidRPr="00631502">
        <w:rPr>
          <w:rFonts w:eastAsiaTheme="minorEastAsia" w:cs="Sylfaen"/>
          <w:noProof/>
          <w:sz w:val="22"/>
          <w:lang w:val="ka-GE"/>
        </w:rPr>
        <w:t>“;</w:t>
      </w:r>
    </w:p>
    <w:p w:rsidR="006F54C1" w:rsidRPr="00631502" w:rsidRDefault="008F4DF7" w:rsidP="006F54C1">
      <w:pPr>
        <w:keepNext/>
        <w:spacing w:before="240" w:after="0" w:line="240" w:lineRule="atLeast"/>
        <w:jc w:val="both"/>
        <w:rPr>
          <w:rFonts w:eastAsiaTheme="minorEastAsia" w:cs="Sylfaen"/>
          <w:b/>
          <w:noProof/>
          <w:sz w:val="22"/>
          <w:lang w:val="ka-GE"/>
        </w:rPr>
      </w:pPr>
      <w:r w:rsidRPr="00631502">
        <w:rPr>
          <w:rFonts w:eastAsiaTheme="minorEastAsia" w:cs="Sylfaen"/>
          <w:b/>
          <w:noProof/>
          <w:sz w:val="22"/>
          <w:lang w:val="ka-GE"/>
        </w:rPr>
        <w:t>4</w:t>
      </w:r>
      <w:r w:rsidR="006F54C1" w:rsidRPr="00631502">
        <w:rPr>
          <w:rFonts w:eastAsiaTheme="minorEastAsia" w:cs="Sylfaen"/>
          <w:b/>
          <w:noProof/>
          <w:sz w:val="22"/>
          <w:lang w:val="ka-GE"/>
        </w:rPr>
        <w:t>. მე-8 მუხლის მე-7 პუნქტს დაემატოს შემდეგი შინაარსის „ზ“ ქვეპუნქტი:</w:t>
      </w:r>
    </w:p>
    <w:p w:rsidR="00D65E38" w:rsidRDefault="006F54C1" w:rsidP="006F54C1">
      <w:pPr>
        <w:jc w:val="both"/>
        <w:rPr>
          <w:rFonts w:eastAsia="Times New Roman"/>
          <w:iCs/>
          <w:color w:val="000000"/>
          <w:sz w:val="22"/>
          <w:lang w:val="ka-GE"/>
        </w:rPr>
      </w:pPr>
      <w:r w:rsidRPr="00631502">
        <w:rPr>
          <w:rFonts w:eastAsiaTheme="minorEastAsia" w:cs="Times New Roman"/>
          <w:noProof/>
          <w:sz w:val="22"/>
          <w:lang w:val="ka-GE"/>
        </w:rPr>
        <w:t>„ზ) თ</w:t>
      </w:r>
      <w:r w:rsidRPr="00631502">
        <w:rPr>
          <w:rFonts w:eastAsia="Times New Roman"/>
          <w:iCs/>
          <w:color w:val="000000"/>
          <w:sz w:val="22"/>
          <w:lang w:val="ka-GE"/>
        </w:rPr>
        <w:t>უ ოჯახის რომელიმე წევრი არ აკმაყოფილებს ამ წესის </w:t>
      </w:r>
      <w:r w:rsidR="00F22FC6">
        <w:rPr>
          <w:rFonts w:eastAsia="Times New Roman"/>
          <w:iCs/>
          <w:color w:val="000000"/>
          <w:sz w:val="22"/>
          <w:lang w:val="ka-GE"/>
        </w:rPr>
        <w:t>მე-</w:t>
      </w:r>
      <w:r w:rsidRPr="00631502">
        <w:rPr>
          <w:rFonts w:eastAsia="Times New Roman"/>
          <w:iCs/>
          <w:color w:val="000000"/>
          <w:sz w:val="22"/>
          <w:lang w:val="ka-GE"/>
        </w:rPr>
        <w:t>4 მუხლის მე-2 პ</w:t>
      </w:r>
      <w:r w:rsidR="000D1A7D">
        <w:rPr>
          <w:rFonts w:eastAsia="Times New Roman"/>
          <w:iCs/>
          <w:color w:val="000000"/>
          <w:sz w:val="22"/>
          <w:lang w:val="ka-GE"/>
        </w:rPr>
        <w:t>უნქტით გათვალისწინებულ პირობებს.“.</w:t>
      </w:r>
    </w:p>
    <w:p w:rsidR="003F1C1A" w:rsidRPr="006E20B1" w:rsidRDefault="00FD5E99" w:rsidP="006F54C1">
      <w:pPr>
        <w:jc w:val="both"/>
        <w:rPr>
          <w:rFonts w:eastAsia="Times New Roman"/>
          <w:b/>
          <w:iCs/>
          <w:color w:val="000000"/>
          <w:sz w:val="22"/>
          <w:highlight w:val="yellow"/>
          <w:lang w:val="ka-GE"/>
        </w:rPr>
      </w:pPr>
      <w:r w:rsidRPr="006E20B1">
        <w:rPr>
          <w:rFonts w:eastAsia="Times New Roman"/>
          <w:b/>
          <w:iCs/>
          <w:color w:val="000000"/>
          <w:sz w:val="22"/>
          <w:highlight w:val="yellow"/>
        </w:rPr>
        <w:t>5. 12</w:t>
      </w:r>
      <w:r w:rsidRPr="006E20B1">
        <w:rPr>
          <w:rFonts w:eastAsia="Times New Roman"/>
          <w:b/>
          <w:iCs/>
          <w:color w:val="000000"/>
          <w:sz w:val="22"/>
          <w:highlight w:val="yellow"/>
          <w:vertAlign w:val="superscript"/>
        </w:rPr>
        <w:t>1</w:t>
      </w:r>
      <w:r w:rsidRPr="006E20B1">
        <w:rPr>
          <w:rFonts w:eastAsia="Times New Roman"/>
          <w:b/>
          <w:iCs/>
          <w:color w:val="000000"/>
          <w:sz w:val="22"/>
          <w:highlight w:val="yellow"/>
          <w:lang w:val="ka-GE"/>
        </w:rPr>
        <w:t xml:space="preserve"> მუხლს დაემატოს შემდეგი შინაარსის მე-3 პუნქტი:</w:t>
      </w:r>
    </w:p>
    <w:p w:rsidR="00971932" w:rsidRPr="006E20B1" w:rsidRDefault="00FD5E99" w:rsidP="00FD5E99">
      <w:pPr>
        <w:jc w:val="both"/>
        <w:rPr>
          <w:rFonts w:eastAsia="Times New Roman"/>
          <w:iCs/>
          <w:color w:val="000000"/>
          <w:sz w:val="22"/>
          <w:highlight w:val="yellow"/>
          <w:lang w:val="ka-GE"/>
        </w:rPr>
      </w:pPr>
      <w:r w:rsidRPr="006E20B1">
        <w:rPr>
          <w:rFonts w:eastAsia="Times New Roman"/>
          <w:iCs/>
          <w:color w:val="000000"/>
          <w:sz w:val="22"/>
          <w:highlight w:val="yellow"/>
          <w:lang w:val="ka-GE"/>
        </w:rPr>
        <w:t>„3. საქართველოს მთავრობის 2020</w:t>
      </w:r>
      <w:r w:rsidRPr="006E20B1">
        <w:rPr>
          <w:rFonts w:eastAsia="Times New Roman"/>
          <w:iCs/>
          <w:color w:val="000000"/>
          <w:sz w:val="22"/>
          <w:highlight w:val="yellow"/>
        </w:rPr>
        <w:t xml:space="preserve"> </w:t>
      </w:r>
      <w:r w:rsidRPr="006E20B1">
        <w:rPr>
          <w:rFonts w:eastAsia="Times New Roman"/>
          <w:iCs/>
          <w:color w:val="000000"/>
          <w:sz w:val="22"/>
          <w:highlight w:val="yellow"/>
          <w:lang w:val="ka-GE"/>
        </w:rPr>
        <w:t>წლის 28 იანვრის N164 განკარგულებით დამტკიცებული „</w:t>
      </w:r>
      <w:r w:rsidRPr="00FD5E99">
        <w:rPr>
          <w:rFonts w:eastAsia="Times New Roman"/>
          <w:iCs/>
          <w:color w:val="000000"/>
          <w:sz w:val="22"/>
          <w:highlight w:val="yellow"/>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w:t>
      </w:r>
      <w:r w:rsidRPr="006E20B1">
        <w:rPr>
          <w:rFonts w:eastAsia="Times New Roman"/>
          <w:iCs/>
          <w:color w:val="000000"/>
          <w:sz w:val="22"/>
          <w:highlight w:val="yellow"/>
          <w:lang w:val="ka-GE"/>
        </w:rPr>
        <w:t>“ ფარგლებში</w:t>
      </w:r>
      <w:r w:rsidR="002C4935" w:rsidRPr="006E20B1">
        <w:rPr>
          <w:rFonts w:eastAsia="Times New Roman"/>
          <w:iCs/>
          <w:color w:val="000000"/>
          <w:sz w:val="22"/>
          <w:highlight w:val="yellow"/>
        </w:rPr>
        <w:t>,</w:t>
      </w:r>
      <w:r w:rsidR="00066415" w:rsidRPr="006E20B1">
        <w:rPr>
          <w:rFonts w:eastAsia="Times New Roman"/>
          <w:iCs/>
          <w:color w:val="000000"/>
          <w:sz w:val="22"/>
          <w:highlight w:val="yellow"/>
          <w:lang w:val="ka-GE"/>
        </w:rPr>
        <w:t xml:space="preserve"> 2020 წლის 1 მაისამდე</w:t>
      </w:r>
      <w:r w:rsidR="00971932" w:rsidRPr="006E20B1">
        <w:rPr>
          <w:rFonts w:eastAsia="Times New Roman"/>
          <w:iCs/>
          <w:color w:val="000000"/>
          <w:sz w:val="22"/>
          <w:highlight w:val="yellow"/>
          <w:lang w:val="ka-GE"/>
        </w:rPr>
        <w:t>:</w:t>
      </w:r>
    </w:p>
    <w:p w:rsidR="00FD5E99" w:rsidRPr="006E20B1" w:rsidRDefault="00971932" w:rsidP="00FD5E99">
      <w:pPr>
        <w:jc w:val="both"/>
        <w:rPr>
          <w:rFonts w:eastAsia="Times New Roman"/>
          <w:iCs/>
          <w:color w:val="000000"/>
          <w:sz w:val="22"/>
          <w:highlight w:val="yellow"/>
          <w:lang w:val="ka-GE"/>
        </w:rPr>
      </w:pPr>
      <w:r w:rsidRPr="006E20B1">
        <w:rPr>
          <w:rFonts w:eastAsia="Times New Roman"/>
          <w:iCs/>
          <w:color w:val="000000"/>
          <w:sz w:val="22"/>
          <w:highlight w:val="yellow"/>
          <w:lang w:val="ka-GE"/>
        </w:rPr>
        <w:t xml:space="preserve">ა) </w:t>
      </w:r>
      <w:r w:rsidR="009E77E0" w:rsidRPr="006E20B1">
        <w:rPr>
          <w:rFonts w:eastAsia="Times New Roman"/>
          <w:iCs/>
          <w:color w:val="000000"/>
          <w:sz w:val="22"/>
          <w:highlight w:val="yellow"/>
          <w:lang w:val="ka-GE"/>
        </w:rPr>
        <w:t xml:space="preserve">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  </w:t>
      </w:r>
      <w:r w:rsidR="00427A82" w:rsidRPr="006E20B1">
        <w:rPr>
          <w:rFonts w:eastAsia="Times New Roman"/>
          <w:iCs/>
          <w:color w:val="000000"/>
          <w:sz w:val="22"/>
          <w:highlight w:val="yellow"/>
          <w:lang w:val="ka-GE"/>
        </w:rPr>
        <w:t xml:space="preserve">სააგენტოს ინიციატივით და/ან </w:t>
      </w:r>
      <w:r w:rsidR="00FD5E99" w:rsidRPr="006E20B1">
        <w:rPr>
          <w:rFonts w:eastAsia="Times New Roman"/>
          <w:iCs/>
          <w:color w:val="000000"/>
          <w:sz w:val="22"/>
          <w:highlight w:val="yellow"/>
          <w:lang w:val="ka-GE"/>
        </w:rPr>
        <w:t>ამ წესით გათვალისწინებული კომპეტენციისა დ</w:t>
      </w:r>
      <w:r w:rsidRPr="006E20B1">
        <w:rPr>
          <w:rFonts w:eastAsia="Times New Roman"/>
          <w:iCs/>
          <w:color w:val="000000"/>
          <w:sz w:val="22"/>
          <w:highlight w:val="yellow"/>
          <w:lang w:val="ka-GE"/>
        </w:rPr>
        <w:t>ა უფლებამოსილების ფარგლებში სხვ</w:t>
      </w:r>
      <w:r w:rsidR="00FD5E99" w:rsidRPr="006E20B1">
        <w:rPr>
          <w:rFonts w:eastAsia="Times New Roman"/>
          <w:iCs/>
          <w:color w:val="000000"/>
          <w:sz w:val="22"/>
          <w:highlight w:val="yellow"/>
          <w:lang w:val="ka-GE"/>
        </w:rPr>
        <w:t>ად</w:t>
      </w:r>
      <w:r w:rsidRPr="006E20B1">
        <w:rPr>
          <w:rFonts w:eastAsia="Times New Roman"/>
          <w:iCs/>
          <w:color w:val="000000"/>
          <w:sz w:val="22"/>
          <w:highlight w:val="yellow"/>
          <w:lang w:val="ka-GE"/>
        </w:rPr>
        <w:t>ა</w:t>
      </w:r>
      <w:r w:rsidR="00FD5E99" w:rsidRPr="006E20B1">
        <w:rPr>
          <w:rFonts w:eastAsia="Times New Roman"/>
          <w:iCs/>
          <w:color w:val="000000"/>
          <w:sz w:val="22"/>
          <w:highlight w:val="yellow"/>
          <w:lang w:val="ka-GE"/>
        </w:rPr>
        <w:t xml:space="preserve">სხვა წყაროებიდან მიღებული და/ან აღმოჩენილი (გამოვლენილი) </w:t>
      </w:r>
      <w:r w:rsidR="009E77E0" w:rsidRPr="006E20B1">
        <w:rPr>
          <w:rFonts w:eastAsia="Times New Roman"/>
          <w:iCs/>
          <w:color w:val="000000"/>
          <w:sz w:val="22"/>
          <w:highlight w:val="yellow"/>
          <w:lang w:val="ka-GE"/>
        </w:rPr>
        <w:t xml:space="preserve">დადასტურებული </w:t>
      </w:r>
      <w:r w:rsidR="00FD5E99" w:rsidRPr="006E20B1">
        <w:rPr>
          <w:rFonts w:eastAsia="Times New Roman"/>
          <w:iCs/>
          <w:color w:val="000000"/>
          <w:sz w:val="22"/>
          <w:highlight w:val="yellow"/>
          <w:lang w:val="ka-GE"/>
        </w:rPr>
        <w:t>ინფორმაციი</w:t>
      </w:r>
      <w:r w:rsidR="009E77E0" w:rsidRPr="006E20B1">
        <w:rPr>
          <w:rFonts w:eastAsia="Times New Roman"/>
          <w:iCs/>
          <w:color w:val="000000"/>
          <w:sz w:val="22"/>
          <w:highlight w:val="yellow"/>
          <w:lang w:val="ka-GE"/>
        </w:rPr>
        <w:t xml:space="preserve">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w:t>
      </w:r>
      <w:r w:rsidR="00407645" w:rsidRPr="006E20B1">
        <w:rPr>
          <w:rFonts w:eastAsia="Times New Roman"/>
          <w:iCs/>
          <w:color w:val="000000"/>
          <w:sz w:val="22"/>
          <w:highlight w:val="yellow"/>
          <w:lang w:val="ka-GE"/>
        </w:rPr>
        <w:t>უშუალოდ ოჯახის მიერ;</w:t>
      </w:r>
    </w:p>
    <w:p w:rsidR="003E754A" w:rsidRPr="006E20B1" w:rsidRDefault="00971932" w:rsidP="003E754A">
      <w:pPr>
        <w:jc w:val="both"/>
        <w:rPr>
          <w:rFonts w:eastAsia="Times New Roman"/>
          <w:iCs/>
          <w:color w:val="000000"/>
          <w:sz w:val="22"/>
          <w:highlight w:val="yellow"/>
          <w:lang w:val="ka-GE"/>
        </w:rPr>
      </w:pPr>
      <w:r w:rsidRPr="006E20B1">
        <w:rPr>
          <w:rFonts w:eastAsia="Times New Roman"/>
          <w:iCs/>
          <w:color w:val="000000"/>
          <w:sz w:val="22"/>
          <w:highlight w:val="yellow"/>
          <w:lang w:val="ka-GE"/>
        </w:rPr>
        <w:t xml:space="preserve">ბ) მონაცემთა ბაზაში რეგისტრირებულ </w:t>
      </w:r>
      <w:r w:rsidR="00066415" w:rsidRPr="006E20B1">
        <w:rPr>
          <w:rFonts w:eastAsia="Times New Roman"/>
          <w:iCs/>
          <w:color w:val="000000"/>
          <w:sz w:val="22"/>
          <w:highlight w:val="yellow"/>
          <w:lang w:val="ka-GE"/>
        </w:rPr>
        <w:t>100001-ზე ნაკლები სარეიტინგო ქულის მქონე ოჯახებ</w:t>
      </w:r>
      <w:r w:rsidR="003E754A" w:rsidRPr="006E20B1">
        <w:rPr>
          <w:rFonts w:eastAsia="Times New Roman"/>
          <w:iCs/>
          <w:color w:val="000000"/>
          <w:sz w:val="22"/>
          <w:highlight w:val="yellow"/>
          <w:lang w:val="ka-GE"/>
        </w:rPr>
        <w:t>თან მიმართებაში სააგენტომ</w:t>
      </w:r>
      <w:r w:rsidR="00066415" w:rsidRPr="006E20B1">
        <w:rPr>
          <w:rFonts w:eastAsia="Times New Roman"/>
          <w:iCs/>
          <w:color w:val="000000"/>
          <w:sz w:val="22"/>
          <w:highlight w:val="yellow"/>
          <w:lang w:val="ka-GE"/>
        </w:rPr>
        <w:t xml:space="preserve"> უწყვე</w:t>
      </w:r>
      <w:r w:rsidR="003E754A" w:rsidRPr="006E20B1">
        <w:rPr>
          <w:rFonts w:eastAsia="Times New Roman"/>
          <w:iCs/>
          <w:color w:val="000000"/>
          <w:sz w:val="22"/>
          <w:highlight w:val="yellow"/>
          <w:lang w:val="ka-GE"/>
        </w:rPr>
        <w:t xml:space="preserve">ტად </w:t>
      </w:r>
      <w:r w:rsidR="00066415" w:rsidRPr="006E20B1">
        <w:rPr>
          <w:rFonts w:eastAsia="Times New Roman"/>
          <w:iCs/>
          <w:color w:val="000000"/>
          <w:sz w:val="22"/>
          <w:highlight w:val="yellow"/>
          <w:lang w:val="ka-GE"/>
        </w:rPr>
        <w:t>გ</w:t>
      </w:r>
      <w:r w:rsidR="003E754A" w:rsidRPr="006E20B1">
        <w:rPr>
          <w:rFonts w:eastAsia="Times New Roman"/>
          <w:iCs/>
          <w:color w:val="000000"/>
          <w:sz w:val="22"/>
          <w:highlight w:val="yellow"/>
          <w:lang w:val="ka-GE"/>
        </w:rPr>
        <w:t>აა</w:t>
      </w:r>
      <w:r w:rsidR="00407645" w:rsidRPr="006E20B1">
        <w:rPr>
          <w:rFonts w:eastAsia="Times New Roman"/>
          <w:iCs/>
          <w:color w:val="000000"/>
          <w:sz w:val="22"/>
          <w:highlight w:val="yellow"/>
          <w:lang w:val="ka-GE"/>
        </w:rPr>
        <w:t>გ</w:t>
      </w:r>
      <w:r w:rsidR="00066415" w:rsidRPr="006E20B1">
        <w:rPr>
          <w:rFonts w:eastAsia="Times New Roman"/>
          <w:iCs/>
          <w:color w:val="000000"/>
          <w:sz w:val="22"/>
          <w:highlight w:val="yellow"/>
          <w:lang w:val="ka-GE"/>
        </w:rPr>
        <w:t>რძელ</w:t>
      </w:r>
      <w:r w:rsidR="003E754A" w:rsidRPr="006E20B1">
        <w:rPr>
          <w:rFonts w:eastAsia="Times New Roman"/>
          <w:iCs/>
          <w:color w:val="000000"/>
          <w:sz w:val="22"/>
          <w:highlight w:val="yellow"/>
          <w:lang w:val="ka-GE"/>
        </w:rPr>
        <w:t>ოს</w:t>
      </w:r>
      <w:r w:rsidR="00066415" w:rsidRPr="006E20B1">
        <w:rPr>
          <w:rFonts w:eastAsia="Times New Roman"/>
          <w:iCs/>
          <w:color w:val="000000"/>
          <w:sz w:val="22"/>
          <w:highlight w:val="yellow"/>
          <w:lang w:val="ka-GE"/>
        </w:rPr>
        <w:t xml:space="preserve"> ფულადი სოციალური დახმარ</w:t>
      </w:r>
      <w:r w:rsidR="003E754A" w:rsidRPr="006E20B1">
        <w:rPr>
          <w:rFonts w:eastAsia="Times New Roman"/>
          <w:iCs/>
          <w:color w:val="000000"/>
          <w:sz w:val="22"/>
          <w:highlight w:val="yellow"/>
          <w:lang w:val="ka-GE"/>
        </w:rPr>
        <w:t>ების - საარსებო შემწეობის გაცემა</w:t>
      </w:r>
      <w:r w:rsidR="00066415" w:rsidRPr="006E20B1">
        <w:rPr>
          <w:rFonts w:eastAsia="Times New Roman"/>
          <w:iCs/>
          <w:color w:val="000000"/>
          <w:sz w:val="22"/>
          <w:highlight w:val="yellow"/>
          <w:lang w:val="ka-GE"/>
        </w:rPr>
        <w:t xml:space="preserve">, მიუხედავად სააგენტოს ინიციატივით ან/და სხვადასხვა წყაროებიდან მიღებული </w:t>
      </w:r>
      <w:r w:rsidR="00066415" w:rsidRPr="006E20B1">
        <w:rPr>
          <w:rFonts w:eastAsia="Times New Roman"/>
          <w:iCs/>
          <w:color w:val="000000"/>
          <w:sz w:val="22"/>
          <w:highlight w:val="yellow"/>
          <w:lang w:val="ka-GE"/>
        </w:rPr>
        <w:lastRenderedPageBreak/>
        <w:t>და/ან აღმოჩენილი (გამოვლენილი) დადასტურებული ინფორმაციისა</w:t>
      </w:r>
      <w:r w:rsidR="003E754A" w:rsidRPr="006E20B1">
        <w:rPr>
          <w:rFonts w:eastAsia="Times New Roman"/>
          <w:iCs/>
          <w:color w:val="000000"/>
          <w:sz w:val="22"/>
          <w:highlight w:val="yellow"/>
          <w:lang w:val="ka-GE"/>
        </w:rPr>
        <w:t xml:space="preserve">,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w:t>
      </w:r>
      <w:r w:rsidR="00407645" w:rsidRPr="006E20B1">
        <w:rPr>
          <w:rFonts w:eastAsia="Times New Roman"/>
          <w:iCs/>
          <w:color w:val="000000"/>
          <w:sz w:val="22"/>
          <w:highlight w:val="yellow"/>
          <w:lang w:val="ka-GE"/>
        </w:rPr>
        <w:t>უშუალოდ ოჯახის მიერ;</w:t>
      </w:r>
      <w:r w:rsidR="00C2558A" w:rsidRPr="006E20B1">
        <w:rPr>
          <w:rFonts w:eastAsia="Times New Roman"/>
          <w:iCs/>
          <w:color w:val="000000"/>
          <w:sz w:val="22"/>
          <w:highlight w:val="yellow"/>
          <w:lang w:val="ka-GE"/>
        </w:rPr>
        <w:t xml:space="preserve"> ამ ქვეპუნქტის მოქმედება ვრცელდება 2020 წლის 1 იანვრიდან განხორციელებულ საარსებო შემწეობის გაცემის </w:t>
      </w:r>
      <w:r w:rsidR="00DC798E" w:rsidRPr="006E20B1">
        <w:rPr>
          <w:rFonts w:eastAsia="Times New Roman"/>
          <w:iCs/>
          <w:color w:val="000000"/>
          <w:sz w:val="22"/>
          <w:highlight w:val="yellow"/>
          <w:lang w:val="ka-GE"/>
        </w:rPr>
        <w:t xml:space="preserve">შეჩერებებზე. ამასთანავე, ამ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 </w:t>
      </w:r>
    </w:p>
    <w:p w:rsidR="0086725F" w:rsidRPr="006E20B1" w:rsidRDefault="0086725F" w:rsidP="003E754A">
      <w:pPr>
        <w:jc w:val="both"/>
        <w:rPr>
          <w:rFonts w:eastAsia="Times New Roman"/>
          <w:iCs/>
          <w:color w:val="000000"/>
          <w:sz w:val="22"/>
          <w:highlight w:val="yellow"/>
          <w:lang w:val="ka-GE"/>
        </w:rPr>
      </w:pPr>
      <w:r w:rsidRPr="006E20B1">
        <w:rPr>
          <w:rFonts w:eastAsia="Times New Roman"/>
          <w:iCs/>
          <w:color w:val="000000"/>
          <w:sz w:val="22"/>
          <w:highlight w:val="yellow"/>
          <w:lang w:val="ka-GE"/>
        </w:rPr>
        <w:t>გ) ამ მუხლის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w:t>
      </w:r>
      <w:r w:rsidR="00832A30" w:rsidRPr="006E20B1">
        <w:rPr>
          <w:rFonts w:eastAsia="Times New Roman"/>
          <w:iCs/>
          <w:color w:val="000000"/>
          <w:sz w:val="22"/>
          <w:highlight w:val="yellow"/>
          <w:lang w:val="ka-GE"/>
        </w:rPr>
        <w:t>ა და სარეიტინგო ქულა) მიხედვით, გარდა ოჯახის წევრ(ებ)ის გარდაცვალებისა,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(ოჯახის კუთვნილი შემწეობიდან გარდაცვლილი წევრ(ებ)ის კუთვნილი წილის გამოკლება)</w:t>
      </w:r>
      <w:r w:rsidR="00BA15BC" w:rsidRPr="006E20B1">
        <w:rPr>
          <w:rFonts w:eastAsia="Times New Roman"/>
          <w:iCs/>
          <w:color w:val="000000"/>
          <w:sz w:val="22"/>
          <w:highlight w:val="yellow"/>
          <w:lang w:val="ka-GE"/>
        </w:rPr>
        <w:t>, გარდაცვალების თვის მომდევნო თვიდან;</w:t>
      </w:r>
    </w:p>
    <w:p w:rsidR="006B1BF5" w:rsidRPr="006B1BF5" w:rsidRDefault="00BA15BC" w:rsidP="006B1B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eastAsia="Times New Roman"/>
          <w:iCs/>
          <w:color w:val="000000"/>
          <w:sz w:val="22"/>
          <w:highlight w:val="yellow"/>
          <w:lang w:val="ka-GE"/>
        </w:rPr>
      </w:pPr>
      <w:r w:rsidRPr="006E20B1">
        <w:rPr>
          <w:rFonts w:eastAsia="Times New Roman"/>
          <w:iCs/>
          <w:color w:val="000000"/>
          <w:sz w:val="22"/>
          <w:highlight w:val="yellow"/>
          <w:lang w:val="ka-GE"/>
        </w:rPr>
        <w:t xml:space="preserve">დ) </w:t>
      </w:r>
      <w:r w:rsidR="006B1BF5" w:rsidRPr="006E20B1">
        <w:rPr>
          <w:rFonts w:eastAsia="Times New Roman"/>
          <w:iCs/>
          <w:color w:val="000000"/>
          <w:sz w:val="22"/>
          <w:highlight w:val="yellow"/>
          <w:lang w:val="ka-GE"/>
        </w:rPr>
        <w:t>თუ ოჯახი</w:t>
      </w:r>
      <w:r w:rsidR="00DC798E" w:rsidRPr="006E20B1">
        <w:rPr>
          <w:rFonts w:eastAsia="Times New Roman"/>
          <w:iCs/>
          <w:color w:val="000000"/>
          <w:sz w:val="22"/>
          <w:highlight w:val="yellow"/>
          <w:lang w:val="ka-GE"/>
        </w:rPr>
        <w:t xml:space="preserve"> სოციალურ-ეკონომიკური მდგომარეობის შ</w:t>
      </w:r>
      <w:r w:rsidR="006B1BF5" w:rsidRPr="006E20B1">
        <w:rPr>
          <w:rFonts w:eastAsia="Times New Roman"/>
          <w:iCs/>
          <w:color w:val="000000"/>
          <w:sz w:val="22"/>
          <w:highlight w:val="yellow"/>
          <w:lang w:val="ka-GE"/>
        </w:rPr>
        <w:t xml:space="preserve">ესწავლა/შეფასების შედეგად მოიპოვებს საარსებო შემწეობის მიღების უფლებას </w:t>
      </w:r>
      <w:r w:rsidR="00DC798E" w:rsidRPr="006E20B1">
        <w:rPr>
          <w:rFonts w:eastAsia="Times New Roman"/>
          <w:iCs/>
          <w:color w:val="000000"/>
          <w:sz w:val="22"/>
          <w:highlight w:val="yellow"/>
          <w:lang w:val="ka-GE"/>
        </w:rPr>
        <w:t xml:space="preserve">სააგენტო </w:t>
      </w:r>
      <w:r w:rsidR="006B1BF5" w:rsidRPr="006E20B1">
        <w:rPr>
          <w:rFonts w:eastAsia="Times New Roman"/>
          <w:iCs/>
          <w:color w:val="000000"/>
          <w:sz w:val="22"/>
          <w:highlight w:val="yellow"/>
          <w:lang w:val="ka-GE"/>
        </w:rPr>
        <w:t>ვალდებულია</w:t>
      </w:r>
      <w:r w:rsidR="00DC798E" w:rsidRPr="006E20B1">
        <w:rPr>
          <w:rFonts w:eastAsia="Times New Roman"/>
          <w:iCs/>
          <w:color w:val="000000"/>
          <w:sz w:val="22"/>
          <w:highlight w:val="yellow"/>
          <w:lang w:val="ka-GE"/>
        </w:rPr>
        <w:t xml:space="preserve"> </w:t>
      </w:r>
      <w:r w:rsidR="006B1BF5" w:rsidRPr="006B1BF5">
        <w:rPr>
          <w:rFonts w:eastAsia="Times New Roman"/>
          <w:iCs/>
          <w:color w:val="000000"/>
          <w:sz w:val="22"/>
          <w:highlight w:val="yellow"/>
          <w:lang w:val="ka-GE"/>
        </w:rPr>
        <w:t xml:space="preserve">საარსებო შემწეობის დანიშვნის </w:t>
      </w:r>
      <w:r w:rsidR="006B1BF5" w:rsidRPr="006E20B1">
        <w:rPr>
          <w:rFonts w:eastAsia="Times New Roman"/>
          <w:iCs/>
          <w:color w:val="000000"/>
          <w:sz w:val="22"/>
          <w:highlight w:val="yellow"/>
          <w:lang w:val="ka-GE"/>
        </w:rPr>
        <w:t>პროცედურა განახორციელოს ავტომატურად, საა</w:t>
      </w:r>
      <w:r w:rsidR="006B1BF5" w:rsidRPr="006B1BF5">
        <w:rPr>
          <w:rFonts w:eastAsia="Times New Roman"/>
          <w:iCs/>
          <w:color w:val="000000"/>
          <w:sz w:val="22"/>
          <w:highlight w:val="yellow"/>
          <w:lang w:val="ka-GE"/>
        </w:rPr>
        <w:t>გენტოს უფლებამოსილი პირის ოჯახში ვიზიტის გარეშე</w:t>
      </w:r>
      <w:r w:rsidR="006B1BF5" w:rsidRPr="006E20B1">
        <w:rPr>
          <w:rFonts w:eastAsia="Times New Roman"/>
          <w:iCs/>
          <w:color w:val="000000"/>
          <w:sz w:val="22"/>
          <w:highlight w:val="yellow"/>
          <w:lang w:val="ka-GE"/>
        </w:rPr>
        <w:t xml:space="preserve">. </w:t>
      </w:r>
    </w:p>
    <w:p w:rsidR="008F4DF7" w:rsidRPr="009901DE" w:rsidRDefault="009901DE" w:rsidP="006F54C1">
      <w:pPr>
        <w:jc w:val="both"/>
        <w:rPr>
          <w:rFonts w:eastAsia="Times New Roman"/>
          <w:iCs/>
          <w:color w:val="000000"/>
          <w:sz w:val="22"/>
          <w:lang w:val="ka-GE"/>
        </w:rPr>
      </w:pPr>
      <w:r w:rsidRPr="006E20B1">
        <w:rPr>
          <w:rFonts w:eastAsia="Times New Roman"/>
          <w:iCs/>
          <w:color w:val="000000"/>
          <w:sz w:val="22"/>
          <w:highlight w:val="yellow"/>
        </w:rPr>
        <w:t xml:space="preserve">4. </w:t>
      </w:r>
      <w:proofErr w:type="gramStart"/>
      <w:r w:rsidRPr="006E20B1">
        <w:rPr>
          <w:rFonts w:eastAsia="Times New Roman"/>
          <w:iCs/>
          <w:color w:val="000000"/>
          <w:sz w:val="22"/>
          <w:highlight w:val="yellow"/>
          <w:lang w:val="ka-GE"/>
        </w:rPr>
        <w:t>ამ</w:t>
      </w:r>
      <w:proofErr w:type="gramEnd"/>
      <w:r w:rsidRPr="006E20B1">
        <w:rPr>
          <w:rFonts w:eastAsia="Times New Roman"/>
          <w:iCs/>
          <w:color w:val="000000"/>
          <w:sz w:val="22"/>
          <w:highlight w:val="yellow"/>
          <w:lang w:val="ka-GE"/>
        </w:rPr>
        <w:t xml:space="preserve"> მუხლის მე-3 პუნქტით გათვალისწინებულ პირობებს ამავე პუნქტით განსაზღვრულ პერიოდში აქვთ უპირატესი იურიდიული ძალა ამ წესით და/ან სხვა შესაბამისი ნორმატიული აქტებით დადგენილ ადმინისტრირების წესებთან მიმართებაში.</w:t>
      </w:r>
      <w:r>
        <w:rPr>
          <w:rFonts w:eastAsia="Times New Roman"/>
          <w:iCs/>
          <w:color w:val="000000"/>
          <w:sz w:val="22"/>
          <w:lang w:val="ka-GE"/>
        </w:rPr>
        <w:t xml:space="preserve"> </w:t>
      </w:r>
    </w:p>
    <w:p w:rsidR="008F4DF7" w:rsidRPr="00631502" w:rsidRDefault="008F4DF7" w:rsidP="003C2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proofErr w:type="spellStart"/>
      <w:r w:rsidRPr="008F4DF7">
        <w:rPr>
          <w:rFonts w:eastAsia="Times New Roman" w:cs="Sylfaen"/>
          <w:b/>
          <w:bCs/>
          <w:sz w:val="22"/>
          <w:lang w:val="x-none" w:eastAsia="x-none"/>
        </w:rPr>
        <w:t>მუხლი</w:t>
      </w:r>
      <w:proofErr w:type="spellEnd"/>
      <w:r w:rsidRPr="008F4DF7">
        <w:rPr>
          <w:rFonts w:eastAsia="Times New Roman" w:cs="Sylfaen"/>
          <w:b/>
          <w:bCs/>
          <w:sz w:val="22"/>
          <w:lang w:val="x-none" w:eastAsia="x-none"/>
        </w:rPr>
        <w:t xml:space="preserve"> 2 </w:t>
      </w:r>
      <w:r w:rsidRPr="00631502">
        <w:rPr>
          <w:rFonts w:eastAsia="Times New Roman" w:cs="Sylfaen"/>
          <w:bCs/>
          <w:sz w:val="22"/>
          <w:lang w:eastAsia="x-none"/>
        </w:rPr>
        <w:t xml:space="preserve">. </w:t>
      </w:r>
      <w:proofErr w:type="spellStart"/>
      <w:r w:rsidRPr="008F4DF7">
        <w:rPr>
          <w:rFonts w:eastAsia="Times New Roman" w:cs="Sylfaen"/>
          <w:sz w:val="22"/>
          <w:lang w:val="x-none" w:eastAsia="x-none"/>
        </w:rPr>
        <w:t>დადგენილე</w:t>
      </w:r>
      <w:r w:rsidRPr="00631502">
        <w:rPr>
          <w:rFonts w:eastAsia="Times New Roman" w:cs="Sylfaen"/>
          <w:sz w:val="22"/>
          <w:lang w:val="x-none" w:eastAsia="x-none"/>
        </w:rPr>
        <w:t>ბა</w:t>
      </w:r>
      <w:proofErr w:type="spellEnd"/>
      <w:r w:rsidRPr="00631502">
        <w:rPr>
          <w:rFonts w:eastAsia="Times New Roman" w:cs="Sylfaen"/>
          <w:sz w:val="22"/>
          <w:lang w:val="x-none" w:eastAsia="x-none"/>
        </w:rPr>
        <w:t xml:space="preserve"> </w:t>
      </w:r>
      <w:proofErr w:type="spellStart"/>
      <w:r w:rsidRPr="00631502">
        <w:rPr>
          <w:rFonts w:eastAsia="Times New Roman" w:cs="Sylfaen"/>
          <w:sz w:val="22"/>
          <w:lang w:val="x-none" w:eastAsia="x-none"/>
        </w:rPr>
        <w:t>ამოქმედდეს</w:t>
      </w:r>
      <w:proofErr w:type="spellEnd"/>
      <w:r w:rsidRPr="00631502">
        <w:rPr>
          <w:rFonts w:eastAsia="Times New Roman" w:cs="Sylfaen"/>
          <w:sz w:val="22"/>
          <w:lang w:val="x-none" w:eastAsia="x-none"/>
        </w:rPr>
        <w:t xml:space="preserve"> </w:t>
      </w:r>
      <w:proofErr w:type="spellStart"/>
      <w:r w:rsidR="009901DE">
        <w:rPr>
          <w:rFonts w:eastAsia="Times New Roman" w:cs="Sylfaen"/>
          <w:sz w:val="22"/>
          <w:lang w:eastAsia="x-none"/>
        </w:rPr>
        <w:t>გამოქვეყნებისთანავე</w:t>
      </w:r>
      <w:proofErr w:type="spellEnd"/>
      <w:r w:rsidRPr="008F4DF7">
        <w:rPr>
          <w:rFonts w:eastAsia="Times New Roman" w:cs="Sylfaen"/>
          <w:sz w:val="22"/>
          <w:lang w:val="x-none" w:eastAsia="x-none"/>
        </w:rPr>
        <w:t>.</w:t>
      </w:r>
    </w:p>
    <w:p w:rsidR="008F4DF7" w:rsidRPr="00631502"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2"/>
          <w:lang w:val="x-none" w:eastAsia="x-none"/>
        </w:rPr>
      </w:pPr>
    </w:p>
    <w:p w:rsidR="008F4DF7" w:rsidRPr="00631502"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2"/>
          <w:lang w:val="x-none" w:eastAsia="x-none"/>
        </w:rPr>
      </w:pPr>
    </w:p>
    <w:p w:rsidR="00D65E38" w:rsidRPr="00631502" w:rsidRDefault="008F4DF7"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 w:val="22"/>
          <w:lang w:val="x-none" w:eastAsia="x-none"/>
        </w:rPr>
      </w:pPr>
      <w:r w:rsidRPr="00631502">
        <w:rPr>
          <w:rFonts w:eastAsia="Times New Roman" w:cs="Sylfaen"/>
          <w:b/>
          <w:sz w:val="22"/>
          <w:lang w:val="ka-GE" w:eastAsia="x-none"/>
        </w:rPr>
        <w:t xml:space="preserve">პრემიერ-მინისტრი                           </w:t>
      </w:r>
      <w:r w:rsidR="003C2F1B">
        <w:rPr>
          <w:rFonts w:eastAsia="Times New Roman" w:cs="Sylfaen"/>
          <w:b/>
          <w:sz w:val="22"/>
          <w:lang w:val="ka-GE" w:eastAsia="x-none"/>
        </w:rPr>
        <w:t xml:space="preserve">              </w:t>
      </w:r>
      <w:r w:rsidRPr="00631502">
        <w:rPr>
          <w:rFonts w:eastAsia="Times New Roman" w:cs="Sylfaen"/>
          <w:b/>
          <w:sz w:val="22"/>
          <w:lang w:val="ka-GE" w:eastAsia="x-none"/>
        </w:rPr>
        <w:t xml:space="preserve">                                             გიორგი გახარია</w:t>
      </w:r>
      <w:r w:rsidRPr="008F4DF7">
        <w:rPr>
          <w:rFonts w:eastAsia="Times New Roman" w:cs="Sylfaen"/>
          <w:b/>
          <w:sz w:val="22"/>
          <w:lang w:val="x-none" w:eastAsia="x-none"/>
        </w:rPr>
        <w:t xml:space="preserve">   </w:t>
      </w:r>
    </w:p>
    <w:p w:rsidR="00631502" w:rsidRPr="00631502" w:rsidRDefault="00631502"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 w:val="22"/>
          <w:lang w:val="x-none" w:eastAsia="x-none"/>
        </w:rPr>
      </w:pPr>
    </w:p>
    <w:p w:rsidR="00631502" w:rsidRDefault="00631502"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Cs w:val="24"/>
          <w:lang w:val="x-none" w:eastAsia="x-none"/>
        </w:rPr>
      </w:pPr>
    </w:p>
    <w:p w:rsidR="00631502" w:rsidRDefault="00631502" w:rsidP="00631502">
      <w:pPr>
        <w:ind w:left="-142" w:right="141"/>
        <w:jc w:val="center"/>
        <w:rPr>
          <w:rFonts w:cs="Sylfaen"/>
          <w:b/>
          <w:bCs/>
          <w:sz w:val="22"/>
          <w:lang w:val="ka-GE"/>
        </w:rPr>
      </w:pPr>
    </w:p>
    <w:p w:rsidR="00631502" w:rsidRDefault="00631502" w:rsidP="00631502">
      <w:pPr>
        <w:ind w:left="-142" w:right="141"/>
        <w:jc w:val="center"/>
        <w:rPr>
          <w:rFonts w:cs="Sylfaen"/>
          <w:b/>
          <w:bCs/>
          <w:sz w:val="22"/>
          <w:lang w:val="ka-GE"/>
        </w:rPr>
      </w:pPr>
    </w:p>
    <w:p w:rsidR="00631502" w:rsidRDefault="00631502" w:rsidP="00631502">
      <w:pPr>
        <w:ind w:left="-142" w:right="141"/>
        <w:jc w:val="center"/>
        <w:rPr>
          <w:rFonts w:cs="Sylfaen"/>
          <w:b/>
          <w:bCs/>
          <w:sz w:val="22"/>
          <w:lang w:val="ka-GE"/>
        </w:rPr>
      </w:pPr>
    </w:p>
    <w:p w:rsidR="00631502" w:rsidRPr="00631502" w:rsidRDefault="00631502" w:rsidP="00631502">
      <w:pPr>
        <w:ind w:left="-142" w:right="141"/>
        <w:jc w:val="center"/>
        <w:rPr>
          <w:rFonts w:cs="Sylfaen"/>
          <w:b/>
          <w:bCs/>
          <w:sz w:val="22"/>
          <w:lang w:val="ka-GE"/>
        </w:rPr>
      </w:pPr>
    </w:p>
    <w:p w:rsidR="00631502" w:rsidRPr="00631502" w:rsidRDefault="00631502" w:rsidP="00631502">
      <w:pPr>
        <w:ind w:left="-142" w:right="141"/>
        <w:jc w:val="center"/>
        <w:rPr>
          <w:rFonts w:cs="Sylfaen"/>
          <w:b/>
          <w:bCs/>
          <w:sz w:val="22"/>
          <w:lang w:val="ka-GE"/>
        </w:rPr>
      </w:pPr>
      <w:r w:rsidRPr="00631502">
        <w:rPr>
          <w:rFonts w:cs="Sylfaen"/>
          <w:b/>
          <w:bCs/>
          <w:sz w:val="22"/>
          <w:lang w:val="ka-GE"/>
        </w:rPr>
        <w:t>განმარტებითი ბარათი</w:t>
      </w:r>
    </w:p>
    <w:p w:rsidR="00631502" w:rsidRPr="00E21892" w:rsidRDefault="00631502"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22"/>
          <w:lang w:val="ka-GE"/>
        </w:rPr>
      </w:pPr>
      <w:r w:rsidRPr="00E21892">
        <w:rPr>
          <w:rFonts w:eastAsia="Times New Roman" w:cs="Sylfaen"/>
          <w:b/>
          <w:bCs/>
          <w:sz w:val="22"/>
        </w:rPr>
        <w:t>„</w:t>
      </w:r>
      <w:proofErr w:type="spellStart"/>
      <w:r w:rsidRPr="00E21892">
        <w:rPr>
          <w:rFonts w:eastAsia="Times New Roman" w:cs="Sylfaen"/>
          <w:b/>
          <w:bCs/>
          <w:sz w:val="22"/>
        </w:rPr>
        <w:t>ქვეყანაში</w:t>
      </w:r>
      <w:proofErr w:type="spellEnd"/>
      <w:r w:rsidRPr="00E21892">
        <w:rPr>
          <w:rFonts w:eastAsia="Times New Roman" w:cs="Sylfaen"/>
          <w:b/>
          <w:bCs/>
          <w:sz w:val="22"/>
        </w:rPr>
        <w:t xml:space="preserve"> </w:t>
      </w:r>
      <w:proofErr w:type="spellStart"/>
      <w:r w:rsidRPr="00E21892">
        <w:rPr>
          <w:rFonts w:eastAsia="Times New Roman" w:cs="Sylfaen"/>
          <w:b/>
          <w:bCs/>
          <w:sz w:val="22"/>
        </w:rPr>
        <w:t>სიღატაკის</w:t>
      </w:r>
      <w:proofErr w:type="spellEnd"/>
      <w:r w:rsidRPr="00E21892">
        <w:rPr>
          <w:rFonts w:eastAsia="Times New Roman" w:cs="Sylfaen"/>
          <w:b/>
          <w:bCs/>
          <w:sz w:val="22"/>
        </w:rPr>
        <w:t xml:space="preserve"> </w:t>
      </w:r>
      <w:proofErr w:type="spellStart"/>
      <w:r w:rsidRPr="00E21892">
        <w:rPr>
          <w:rFonts w:eastAsia="Times New Roman" w:cs="Sylfaen"/>
          <w:b/>
          <w:bCs/>
          <w:sz w:val="22"/>
        </w:rPr>
        <w:t>დონის</w:t>
      </w:r>
      <w:proofErr w:type="spellEnd"/>
      <w:r w:rsidRPr="00E21892">
        <w:rPr>
          <w:rFonts w:eastAsia="Times New Roman" w:cs="Sylfaen"/>
          <w:b/>
          <w:bCs/>
          <w:sz w:val="22"/>
        </w:rPr>
        <w:t xml:space="preserve"> </w:t>
      </w:r>
      <w:proofErr w:type="spellStart"/>
      <w:r w:rsidRPr="00E21892">
        <w:rPr>
          <w:rFonts w:eastAsia="Times New Roman" w:cs="Sylfaen"/>
          <w:b/>
          <w:bCs/>
          <w:sz w:val="22"/>
        </w:rPr>
        <w:t>შემცირებისა</w:t>
      </w:r>
      <w:proofErr w:type="spellEnd"/>
      <w:r w:rsidRPr="00E21892">
        <w:rPr>
          <w:rFonts w:eastAsia="Times New Roman" w:cs="Sylfaen"/>
          <w:b/>
          <w:bCs/>
          <w:sz w:val="22"/>
        </w:rPr>
        <w:t xml:space="preserve"> </w:t>
      </w:r>
      <w:proofErr w:type="spellStart"/>
      <w:r w:rsidRPr="00E21892">
        <w:rPr>
          <w:rFonts w:eastAsia="Times New Roman" w:cs="Sylfaen"/>
          <w:b/>
          <w:bCs/>
          <w:sz w:val="22"/>
        </w:rPr>
        <w:t>და</w:t>
      </w:r>
      <w:proofErr w:type="spellEnd"/>
      <w:r w:rsidRPr="00E21892">
        <w:rPr>
          <w:rFonts w:eastAsia="Times New Roman" w:cs="Sylfaen"/>
          <w:b/>
          <w:bCs/>
          <w:sz w:val="22"/>
        </w:rPr>
        <w:t xml:space="preserve"> </w:t>
      </w:r>
      <w:proofErr w:type="spellStart"/>
      <w:r w:rsidRPr="00E21892">
        <w:rPr>
          <w:rFonts w:eastAsia="Times New Roman" w:cs="Sylfaen"/>
          <w:b/>
          <w:bCs/>
          <w:sz w:val="22"/>
        </w:rPr>
        <w:t>მოსახლეობის</w:t>
      </w:r>
      <w:proofErr w:type="spellEnd"/>
      <w:r w:rsidRPr="00E21892">
        <w:rPr>
          <w:rFonts w:eastAsia="Times New Roman" w:cs="Sylfaen"/>
          <w:b/>
          <w:bCs/>
          <w:sz w:val="22"/>
        </w:rPr>
        <w:t xml:space="preserve"> </w:t>
      </w:r>
      <w:proofErr w:type="spellStart"/>
      <w:r w:rsidRPr="00E21892">
        <w:rPr>
          <w:rFonts w:eastAsia="Times New Roman" w:cs="Sylfaen"/>
          <w:b/>
          <w:bCs/>
          <w:sz w:val="22"/>
        </w:rPr>
        <w:t>სოციალური</w:t>
      </w:r>
      <w:proofErr w:type="spellEnd"/>
      <w:r w:rsidRPr="00E21892">
        <w:rPr>
          <w:rFonts w:eastAsia="Times New Roman" w:cs="Sylfaen"/>
          <w:b/>
          <w:bCs/>
          <w:sz w:val="22"/>
        </w:rPr>
        <w:t xml:space="preserve"> </w:t>
      </w:r>
      <w:proofErr w:type="spellStart"/>
      <w:r w:rsidRPr="00E21892">
        <w:rPr>
          <w:rFonts w:eastAsia="Times New Roman" w:cs="Sylfaen"/>
          <w:b/>
          <w:bCs/>
          <w:sz w:val="22"/>
        </w:rPr>
        <w:t>დაცვის</w:t>
      </w:r>
      <w:proofErr w:type="spellEnd"/>
      <w:r w:rsidRPr="00E21892">
        <w:rPr>
          <w:rFonts w:eastAsia="Times New Roman" w:cs="Sylfaen"/>
          <w:b/>
          <w:bCs/>
          <w:sz w:val="22"/>
        </w:rPr>
        <w:t xml:space="preserve"> </w:t>
      </w:r>
      <w:proofErr w:type="spellStart"/>
      <w:r w:rsidRPr="00E21892">
        <w:rPr>
          <w:rFonts w:eastAsia="Times New Roman" w:cs="Sylfaen"/>
          <w:b/>
          <w:bCs/>
          <w:sz w:val="22"/>
        </w:rPr>
        <w:t>სრულყოფის</w:t>
      </w:r>
      <w:proofErr w:type="spellEnd"/>
      <w:r w:rsidRPr="00E21892">
        <w:rPr>
          <w:rFonts w:eastAsia="Times New Roman" w:cs="Sylfaen"/>
          <w:b/>
          <w:bCs/>
          <w:sz w:val="22"/>
        </w:rPr>
        <w:t xml:space="preserve"> </w:t>
      </w:r>
      <w:proofErr w:type="spellStart"/>
      <w:r w:rsidRPr="00E21892">
        <w:rPr>
          <w:rFonts w:eastAsia="Times New Roman" w:cs="Sylfaen"/>
          <w:b/>
          <w:bCs/>
          <w:sz w:val="22"/>
        </w:rPr>
        <w:t>ღონისძიებათა</w:t>
      </w:r>
      <w:proofErr w:type="spellEnd"/>
      <w:r w:rsidRPr="00E21892">
        <w:rPr>
          <w:rFonts w:eastAsia="Times New Roman" w:cs="Sylfaen"/>
          <w:b/>
          <w:bCs/>
          <w:sz w:val="22"/>
        </w:rPr>
        <w:t xml:space="preserve"> </w:t>
      </w:r>
      <w:proofErr w:type="spellStart"/>
      <w:r w:rsidRPr="00E21892">
        <w:rPr>
          <w:rFonts w:eastAsia="Times New Roman" w:cs="Sylfaen"/>
          <w:b/>
          <w:bCs/>
          <w:sz w:val="22"/>
        </w:rPr>
        <w:t>შესახებ</w:t>
      </w:r>
      <w:proofErr w:type="spellEnd"/>
      <w:r w:rsidRPr="00E21892">
        <w:rPr>
          <w:rFonts w:eastAsia="Times New Roman" w:cs="Sylfaen"/>
          <w:b/>
          <w:bCs/>
          <w:sz w:val="22"/>
        </w:rPr>
        <w:t xml:space="preserve">“ </w:t>
      </w:r>
      <w:proofErr w:type="spellStart"/>
      <w:r w:rsidRPr="00E21892">
        <w:rPr>
          <w:rFonts w:eastAsia="Times New Roman" w:cs="Sylfaen"/>
          <w:b/>
          <w:bCs/>
          <w:sz w:val="22"/>
        </w:rPr>
        <w:t>საქართველოს</w:t>
      </w:r>
      <w:proofErr w:type="spellEnd"/>
      <w:r w:rsidRPr="00E21892">
        <w:rPr>
          <w:rFonts w:eastAsia="Times New Roman" w:cs="Sylfaen"/>
          <w:b/>
          <w:bCs/>
          <w:sz w:val="22"/>
        </w:rPr>
        <w:t xml:space="preserve"> </w:t>
      </w:r>
      <w:proofErr w:type="spellStart"/>
      <w:r w:rsidRPr="00E21892">
        <w:rPr>
          <w:rFonts w:eastAsia="Times New Roman" w:cs="Sylfaen"/>
          <w:b/>
          <w:bCs/>
          <w:sz w:val="22"/>
        </w:rPr>
        <w:t>მთავრობის</w:t>
      </w:r>
      <w:proofErr w:type="spellEnd"/>
      <w:r w:rsidRPr="00E21892">
        <w:rPr>
          <w:rFonts w:eastAsia="Times New Roman" w:cs="Sylfaen"/>
          <w:b/>
          <w:bCs/>
          <w:sz w:val="22"/>
        </w:rPr>
        <w:t xml:space="preserve"> 2010 </w:t>
      </w:r>
      <w:proofErr w:type="spellStart"/>
      <w:r w:rsidRPr="00E21892">
        <w:rPr>
          <w:rFonts w:eastAsia="Times New Roman" w:cs="Sylfaen"/>
          <w:b/>
          <w:bCs/>
          <w:sz w:val="22"/>
        </w:rPr>
        <w:t>წლის</w:t>
      </w:r>
      <w:proofErr w:type="spellEnd"/>
      <w:r w:rsidRPr="00E21892">
        <w:rPr>
          <w:rFonts w:eastAsia="Times New Roman" w:cs="Sylfaen"/>
          <w:b/>
          <w:bCs/>
          <w:sz w:val="22"/>
        </w:rPr>
        <w:t xml:space="preserve"> 24 </w:t>
      </w:r>
      <w:proofErr w:type="spellStart"/>
      <w:r w:rsidRPr="00E21892">
        <w:rPr>
          <w:rFonts w:eastAsia="Times New Roman" w:cs="Sylfaen"/>
          <w:b/>
          <w:bCs/>
          <w:sz w:val="22"/>
        </w:rPr>
        <w:t>აპრილის</w:t>
      </w:r>
      <w:proofErr w:type="spellEnd"/>
      <w:r w:rsidRPr="00E21892">
        <w:rPr>
          <w:rFonts w:eastAsia="Times New Roman" w:cs="Sylfaen"/>
          <w:b/>
          <w:bCs/>
          <w:sz w:val="22"/>
        </w:rPr>
        <w:t xml:space="preserve"> №126 </w:t>
      </w:r>
      <w:proofErr w:type="spellStart"/>
      <w:r w:rsidRPr="00E21892">
        <w:rPr>
          <w:rFonts w:eastAsia="Times New Roman" w:cs="Sylfaen"/>
          <w:b/>
          <w:bCs/>
          <w:sz w:val="22"/>
        </w:rPr>
        <w:t>დადგენილებაში</w:t>
      </w:r>
      <w:proofErr w:type="spellEnd"/>
      <w:r w:rsidRPr="00E21892">
        <w:rPr>
          <w:rFonts w:eastAsia="Times New Roman" w:cs="Sylfaen"/>
          <w:b/>
          <w:bCs/>
          <w:sz w:val="22"/>
        </w:rPr>
        <w:t xml:space="preserve"> </w:t>
      </w:r>
      <w:proofErr w:type="spellStart"/>
      <w:r w:rsidRPr="00E21892">
        <w:rPr>
          <w:rFonts w:eastAsia="Times New Roman" w:cs="Sylfaen"/>
          <w:b/>
          <w:bCs/>
          <w:sz w:val="22"/>
        </w:rPr>
        <w:t>ცვლილების</w:t>
      </w:r>
      <w:proofErr w:type="spellEnd"/>
      <w:r w:rsidRPr="00E21892">
        <w:rPr>
          <w:rFonts w:eastAsia="Times New Roman" w:cs="Sylfaen"/>
          <w:b/>
          <w:bCs/>
          <w:sz w:val="22"/>
        </w:rPr>
        <w:t xml:space="preserve"> </w:t>
      </w:r>
      <w:proofErr w:type="spellStart"/>
      <w:r w:rsidRPr="00E21892">
        <w:rPr>
          <w:rFonts w:eastAsia="Times New Roman" w:cs="Sylfaen"/>
          <w:b/>
          <w:bCs/>
          <w:sz w:val="22"/>
        </w:rPr>
        <w:t>შეტანის</w:t>
      </w:r>
      <w:proofErr w:type="spellEnd"/>
      <w:r w:rsidRPr="00E21892">
        <w:rPr>
          <w:rFonts w:eastAsia="Times New Roman" w:cs="Sylfaen"/>
          <w:b/>
          <w:bCs/>
          <w:sz w:val="22"/>
        </w:rPr>
        <w:t xml:space="preserve"> </w:t>
      </w:r>
      <w:proofErr w:type="spellStart"/>
      <w:r w:rsidRPr="00E21892">
        <w:rPr>
          <w:rFonts w:eastAsia="Times New Roman" w:cs="Sylfaen"/>
          <w:b/>
          <w:bCs/>
          <w:sz w:val="22"/>
        </w:rPr>
        <w:t>თაობაზე</w:t>
      </w:r>
      <w:proofErr w:type="spellEnd"/>
      <w:r w:rsidRPr="00631502">
        <w:rPr>
          <w:rFonts w:eastAsia="Times New Roman" w:cs="Sylfaen"/>
          <w:b/>
          <w:bCs/>
          <w:sz w:val="22"/>
          <w:lang w:val="ka-GE"/>
        </w:rPr>
        <w:t>“</w:t>
      </w:r>
    </w:p>
    <w:p w:rsidR="00631502" w:rsidRPr="00631502" w:rsidRDefault="00631502" w:rsidP="00631502">
      <w:pPr>
        <w:pStyle w:val="NoSpacing"/>
        <w:jc w:val="center"/>
        <w:rPr>
          <w:b/>
          <w:sz w:val="22"/>
        </w:rPr>
      </w:pPr>
      <w:r w:rsidRPr="00631502">
        <w:rPr>
          <w:rFonts w:cs="Sylfaen"/>
          <w:b/>
          <w:bCs/>
          <w:sz w:val="22"/>
          <w:lang w:val="ka-GE"/>
        </w:rPr>
        <w:t>საქართველოს მთავრობის დადგენილების პროექტზე:</w:t>
      </w:r>
    </w:p>
    <w:p w:rsidR="00631502" w:rsidRPr="008737C4" w:rsidRDefault="00631502" w:rsidP="00631502">
      <w:pPr>
        <w:tabs>
          <w:tab w:val="left" w:pos="284"/>
        </w:tabs>
        <w:spacing w:before="240"/>
        <w:ind w:left="2340"/>
        <w:rPr>
          <w:rFonts w:cs="Sylfaen"/>
          <w:b/>
          <w:sz w:val="22"/>
          <w:lang w:val="ka-GE"/>
        </w:rPr>
      </w:pPr>
      <w:r w:rsidRPr="008737C4">
        <w:rPr>
          <w:rFonts w:cs="Sylfaen"/>
          <w:b/>
          <w:bCs/>
          <w:sz w:val="22"/>
          <w:lang w:val="ka-GE"/>
        </w:rPr>
        <w:t>ინფორმაცია</w:t>
      </w:r>
      <w:r w:rsidRPr="008737C4">
        <w:rPr>
          <w:b/>
          <w:bCs/>
          <w:sz w:val="22"/>
          <w:lang w:val="ka-GE"/>
        </w:rPr>
        <w:t xml:space="preserve"> </w:t>
      </w:r>
      <w:r w:rsidRPr="008737C4">
        <w:rPr>
          <w:rFonts w:cs="Sylfaen"/>
          <w:b/>
          <w:bCs/>
          <w:sz w:val="22"/>
          <w:lang w:val="ka-GE"/>
        </w:rPr>
        <w:t>სამართლებრივი</w:t>
      </w:r>
      <w:r w:rsidRPr="008737C4">
        <w:rPr>
          <w:b/>
          <w:bCs/>
          <w:sz w:val="22"/>
          <w:lang w:val="ka-GE"/>
        </w:rPr>
        <w:t xml:space="preserve"> </w:t>
      </w:r>
      <w:r w:rsidRPr="008737C4">
        <w:rPr>
          <w:rFonts w:cs="Sylfaen"/>
          <w:b/>
          <w:bCs/>
          <w:sz w:val="22"/>
          <w:lang w:val="ka-GE"/>
        </w:rPr>
        <w:t>აქტის</w:t>
      </w:r>
      <w:r w:rsidRPr="008737C4">
        <w:rPr>
          <w:b/>
          <w:bCs/>
          <w:sz w:val="22"/>
          <w:lang w:val="ka-GE"/>
        </w:rPr>
        <w:t xml:space="preserve"> </w:t>
      </w:r>
      <w:r w:rsidRPr="008737C4">
        <w:rPr>
          <w:rFonts w:cs="Sylfaen"/>
          <w:b/>
          <w:bCs/>
          <w:sz w:val="22"/>
          <w:lang w:val="ka-GE"/>
        </w:rPr>
        <w:t>პროექტის</w:t>
      </w:r>
      <w:r w:rsidRPr="008737C4">
        <w:rPr>
          <w:b/>
          <w:bCs/>
          <w:sz w:val="22"/>
          <w:lang w:val="ka-GE"/>
        </w:rPr>
        <w:t xml:space="preserve"> </w:t>
      </w:r>
      <w:r w:rsidRPr="008737C4">
        <w:rPr>
          <w:rFonts w:cs="Sylfaen"/>
          <w:b/>
          <w:bCs/>
          <w:sz w:val="22"/>
          <w:lang w:val="ka-GE"/>
        </w:rPr>
        <w:t>შესახებ</w:t>
      </w:r>
      <w:r w:rsidRPr="008737C4">
        <w:rPr>
          <w:sz w:val="22"/>
          <w:lang w:val="ka-GE"/>
        </w:rPr>
        <w:t xml:space="preserve"> </w:t>
      </w:r>
    </w:p>
    <w:p w:rsidR="00631502" w:rsidRDefault="00631502" w:rsidP="00631502">
      <w:pPr>
        <w:pStyle w:val="NoSpacing"/>
        <w:ind w:firstLine="720"/>
        <w:jc w:val="both"/>
        <w:rPr>
          <w:rFonts w:cs="Sylfaen"/>
          <w:sz w:val="22"/>
          <w:lang w:val="ka-GE"/>
        </w:rPr>
      </w:pPr>
      <w:r w:rsidRPr="008737C4">
        <w:rPr>
          <w:rFonts w:cs="Sylfaen"/>
          <w:sz w:val="22"/>
          <w:lang w:val="ka-GE"/>
        </w:rPr>
        <w:t>დადგენილების</w:t>
      </w:r>
      <w:r w:rsidRPr="008737C4">
        <w:rPr>
          <w:sz w:val="22"/>
          <w:lang w:val="ka-GE"/>
        </w:rPr>
        <w:t xml:space="preserve"> </w:t>
      </w:r>
      <w:r w:rsidRPr="008737C4">
        <w:rPr>
          <w:rFonts w:cs="Sylfaen"/>
          <w:sz w:val="22"/>
          <w:lang w:val="ka-GE"/>
        </w:rPr>
        <w:t xml:space="preserve">პროექტის მომზადება გამოწვეულია შემდეგი </w:t>
      </w:r>
      <w:r>
        <w:rPr>
          <w:rFonts w:cs="Sylfaen"/>
          <w:sz w:val="22"/>
          <w:lang w:val="ka-GE"/>
        </w:rPr>
        <w:t>მიზეზებ</w:t>
      </w:r>
      <w:r w:rsidRPr="008737C4">
        <w:rPr>
          <w:rFonts w:cs="Sylfaen"/>
          <w:sz w:val="22"/>
          <w:lang w:val="ka-GE"/>
        </w:rPr>
        <w:t xml:space="preserve">ით: </w:t>
      </w:r>
      <w:r>
        <w:rPr>
          <w:rFonts w:cs="Sylfaen"/>
          <w:sz w:val="22"/>
          <w:lang w:val="ka-GE"/>
        </w:rPr>
        <w:t xml:space="preserve">საქართველოს პარლამენტის ჯანმრთელობის დაცვისა და სოციალურ საკითხთა კომიტეტის თავმჯდომარემ  </w:t>
      </w:r>
      <w:r>
        <w:rPr>
          <w:rFonts w:cs="Sylfaen"/>
          <w:sz w:val="22"/>
          <w:lang w:val="ka-GE"/>
        </w:rPr>
        <w:lastRenderedPageBreak/>
        <w:t xml:space="preserve">ინიციატივით მომართა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მიზნობრივი სოციალური დახმარების პროგრამაში ცვლილების შეტანის შესახებ, რომლის თანახამადაც საარსებო შემწეობის მიმღებ ოჯახებს სოციალურ-ეკონომიკური მდგომარეობის გადამოწმების პერიოდში აღარ შეუჩერდებოდა საარსებო შემწეობის გაცემა ახალი სარეიტინგო ქულის მინიჭებამდე. </w:t>
      </w:r>
    </w:p>
    <w:p w:rsidR="00D67F4C" w:rsidRDefault="00D67F4C" w:rsidP="00F22FC6">
      <w:pPr>
        <w:spacing w:after="0" w:line="240" w:lineRule="auto"/>
        <w:ind w:firstLine="720"/>
        <w:jc w:val="both"/>
        <w:rPr>
          <w:rFonts w:eastAsiaTheme="minorEastAsia" w:cs="Sylfaen"/>
          <w:bCs/>
          <w:noProof/>
          <w:sz w:val="22"/>
          <w:lang w:val="ka-GE"/>
        </w:rPr>
      </w:pPr>
      <w:r>
        <w:rPr>
          <w:rFonts w:cs="Sylfaen"/>
          <w:sz w:val="22"/>
          <w:lang w:val="ka-GE"/>
        </w:rPr>
        <w:t xml:space="preserve">მომზადდა შესაბამისი პროექტი „სოციალური დახმარების შესახებ“ საქართველოს მთავრობის 2006 წლის 28 ივლისის N145 დადგენილებაში ცვლილების შეტანის თაობაზე“, თუმცა ამ პროექტის მომზადების პროცესში გამოიკვეთა </w:t>
      </w:r>
      <w:r w:rsidRPr="00631502">
        <w:rPr>
          <w:rFonts w:eastAsia="Times New Roman" w:cs="Sylfaen"/>
          <w:sz w:val="22"/>
          <w:lang w:val="ka-GE"/>
        </w:rPr>
        <w:t>„</w:t>
      </w:r>
      <w:r w:rsidRPr="00631502">
        <w:rPr>
          <w:rFonts w:eastAsiaTheme="minorEastAsia" w:cs="Sylfaen"/>
          <w:bCs/>
          <w:noProof/>
          <w:sz w:val="22"/>
        </w:rPr>
        <w:t>სოციალურად</w:t>
      </w:r>
      <w:r w:rsidRPr="00631502">
        <w:rPr>
          <w:rFonts w:eastAsiaTheme="minorEastAsia" w:cs="Times New Roman"/>
          <w:bCs/>
          <w:noProof/>
          <w:sz w:val="22"/>
        </w:rPr>
        <w:t xml:space="preserve"> </w:t>
      </w:r>
      <w:r w:rsidRPr="00631502">
        <w:rPr>
          <w:rFonts w:eastAsiaTheme="minorEastAsia" w:cs="Sylfaen"/>
          <w:bCs/>
          <w:noProof/>
          <w:sz w:val="22"/>
        </w:rPr>
        <w:t>დაუცველი</w:t>
      </w:r>
      <w:r w:rsidRPr="00631502">
        <w:rPr>
          <w:rFonts w:eastAsiaTheme="minorEastAsia" w:cs="Times New Roman"/>
          <w:bCs/>
          <w:noProof/>
          <w:sz w:val="22"/>
        </w:rPr>
        <w:t xml:space="preserve"> </w:t>
      </w:r>
      <w:r w:rsidRPr="00631502">
        <w:rPr>
          <w:rFonts w:eastAsiaTheme="minorEastAsia" w:cs="Sylfaen"/>
          <w:bCs/>
          <w:noProof/>
          <w:sz w:val="22"/>
        </w:rPr>
        <w:t>ოჯახების</w:t>
      </w:r>
      <w:r w:rsidRPr="00631502">
        <w:rPr>
          <w:rFonts w:eastAsiaTheme="minorEastAsia" w:cs="Times New Roman"/>
          <w:bCs/>
          <w:noProof/>
          <w:sz w:val="22"/>
        </w:rPr>
        <w:t xml:space="preserve"> </w:t>
      </w:r>
      <w:r w:rsidRPr="00631502">
        <w:rPr>
          <w:rFonts w:eastAsiaTheme="minorEastAsia" w:cs="Sylfaen"/>
          <w:bCs/>
          <w:noProof/>
          <w:sz w:val="22"/>
        </w:rPr>
        <w:t>მონაცემთა</w:t>
      </w:r>
      <w:r w:rsidRPr="00631502">
        <w:rPr>
          <w:rFonts w:eastAsiaTheme="minorEastAsia" w:cs="Times New Roman"/>
          <w:bCs/>
          <w:noProof/>
          <w:sz w:val="22"/>
        </w:rPr>
        <w:t xml:space="preserve"> </w:t>
      </w:r>
      <w:r w:rsidRPr="00631502">
        <w:rPr>
          <w:rFonts w:eastAsiaTheme="minorEastAsia" w:cs="Sylfaen"/>
          <w:bCs/>
          <w:noProof/>
          <w:sz w:val="22"/>
        </w:rPr>
        <w:t>ერთიანი</w:t>
      </w:r>
      <w:r w:rsidRPr="00631502">
        <w:rPr>
          <w:rFonts w:eastAsiaTheme="minorEastAsia" w:cs="Times New Roman"/>
          <w:bCs/>
          <w:noProof/>
          <w:sz w:val="22"/>
        </w:rPr>
        <w:t xml:space="preserve"> </w:t>
      </w:r>
      <w:r w:rsidRPr="00631502">
        <w:rPr>
          <w:rFonts w:eastAsiaTheme="minorEastAsia" w:cs="Sylfaen"/>
          <w:bCs/>
          <w:noProof/>
          <w:sz w:val="22"/>
        </w:rPr>
        <w:t>ბაზის</w:t>
      </w:r>
      <w:r w:rsidRPr="00631502">
        <w:rPr>
          <w:rFonts w:eastAsiaTheme="minorEastAsia" w:cs="Times New Roman"/>
          <w:bCs/>
          <w:noProof/>
          <w:sz w:val="22"/>
        </w:rPr>
        <w:t xml:space="preserve"> </w:t>
      </w:r>
      <w:r w:rsidRPr="00631502">
        <w:rPr>
          <w:rFonts w:eastAsiaTheme="minorEastAsia" w:cs="Sylfaen"/>
          <w:bCs/>
          <w:noProof/>
          <w:sz w:val="22"/>
        </w:rPr>
        <w:t>ფორმირების</w:t>
      </w:r>
      <w:r w:rsidRPr="00631502">
        <w:rPr>
          <w:rFonts w:eastAsiaTheme="minorEastAsia" w:cs="Times New Roman"/>
          <w:bCs/>
          <w:noProof/>
          <w:sz w:val="22"/>
        </w:rPr>
        <w:t xml:space="preserve"> </w:t>
      </w:r>
      <w:r>
        <w:rPr>
          <w:rFonts w:eastAsiaTheme="minorEastAsia" w:cs="Sylfaen"/>
          <w:bCs/>
          <w:noProof/>
          <w:sz w:val="22"/>
        </w:rPr>
        <w:t>წესში”</w:t>
      </w:r>
      <w:r>
        <w:rPr>
          <w:rFonts w:eastAsiaTheme="minorEastAsia" w:cs="Sylfaen"/>
          <w:bCs/>
          <w:noProof/>
          <w:sz w:val="22"/>
          <w:lang w:val="ka-GE"/>
        </w:rPr>
        <w:t xml:space="preserve"> ცვლილებების პროექტის მომზადება. კერძოდ, </w:t>
      </w:r>
      <w:r w:rsidR="00075BB6">
        <w:rPr>
          <w:rFonts w:eastAsiaTheme="minorEastAsia" w:cs="Sylfaen"/>
          <w:bCs/>
          <w:noProof/>
          <w:sz w:val="22"/>
          <w:lang w:val="ka-GE"/>
        </w:rPr>
        <w:t xml:space="preserve">ზემოაღნიშნული წესის თანახმად, ოჯახს აქვს ვალდებულება </w:t>
      </w:r>
      <w:r w:rsidR="00075BB6" w:rsidRPr="00631502">
        <w:rPr>
          <w:rFonts w:eastAsiaTheme="minorEastAsia" w:cs="Sylfaen"/>
          <w:noProof/>
          <w:sz w:val="22"/>
        </w:rPr>
        <w:t>ოჯახის</w:t>
      </w:r>
      <w:r w:rsidR="00075BB6" w:rsidRPr="00631502">
        <w:rPr>
          <w:rFonts w:eastAsiaTheme="minorEastAsia" w:cs="Times New Roman"/>
          <w:noProof/>
          <w:sz w:val="22"/>
        </w:rPr>
        <w:t xml:space="preserve"> </w:t>
      </w:r>
      <w:r w:rsidR="00075BB6" w:rsidRPr="00631502">
        <w:rPr>
          <w:rFonts w:eastAsiaTheme="minorEastAsia" w:cs="Sylfaen"/>
          <w:noProof/>
          <w:sz w:val="22"/>
        </w:rPr>
        <w:t>მუდმივი</w:t>
      </w:r>
      <w:r w:rsidR="00075BB6" w:rsidRPr="00631502">
        <w:rPr>
          <w:rFonts w:eastAsiaTheme="minorEastAsia" w:cs="Times New Roman"/>
          <w:noProof/>
          <w:sz w:val="22"/>
        </w:rPr>
        <w:t xml:space="preserve"> </w:t>
      </w:r>
      <w:r w:rsidR="00075BB6" w:rsidRPr="00631502">
        <w:rPr>
          <w:rFonts w:eastAsiaTheme="minorEastAsia" w:cs="Sylfaen"/>
          <w:noProof/>
          <w:sz w:val="22"/>
        </w:rPr>
        <w:t>საცხოვრებელი</w:t>
      </w:r>
      <w:r w:rsidR="00075BB6" w:rsidRPr="00631502">
        <w:rPr>
          <w:rFonts w:eastAsiaTheme="minorEastAsia" w:cs="Times New Roman"/>
          <w:noProof/>
          <w:sz w:val="22"/>
        </w:rPr>
        <w:t xml:space="preserve"> </w:t>
      </w:r>
      <w:r w:rsidR="00075BB6" w:rsidRPr="00631502">
        <w:rPr>
          <w:rFonts w:eastAsiaTheme="minorEastAsia" w:cs="Sylfaen"/>
          <w:noProof/>
          <w:sz w:val="22"/>
        </w:rPr>
        <w:t>ადგილის</w:t>
      </w:r>
      <w:r w:rsidR="00075BB6" w:rsidRPr="00631502">
        <w:rPr>
          <w:rFonts w:eastAsiaTheme="minorEastAsia" w:cs="Times New Roman"/>
          <w:noProof/>
          <w:sz w:val="22"/>
        </w:rPr>
        <w:t xml:space="preserve">, </w:t>
      </w:r>
      <w:r w:rsidR="00075BB6" w:rsidRPr="00631502">
        <w:rPr>
          <w:rFonts w:eastAsiaTheme="minorEastAsia" w:cs="Sylfaen"/>
          <w:noProof/>
          <w:sz w:val="22"/>
        </w:rPr>
        <w:t>დემოგრაფიული</w:t>
      </w:r>
      <w:r w:rsidR="00075BB6" w:rsidRPr="00631502">
        <w:rPr>
          <w:rFonts w:eastAsiaTheme="minorEastAsia" w:cs="Times New Roman"/>
          <w:noProof/>
          <w:sz w:val="22"/>
        </w:rPr>
        <w:t xml:space="preserve"> (</w:t>
      </w:r>
      <w:r w:rsidR="00075BB6" w:rsidRPr="00631502">
        <w:rPr>
          <w:rFonts w:eastAsiaTheme="minorEastAsia" w:cs="Sylfaen"/>
          <w:noProof/>
          <w:sz w:val="22"/>
        </w:rPr>
        <w:t>ოჯახის</w:t>
      </w:r>
      <w:r w:rsidR="00075BB6" w:rsidRPr="00631502">
        <w:rPr>
          <w:rFonts w:eastAsiaTheme="minorEastAsia" w:cs="Times New Roman"/>
          <w:noProof/>
          <w:sz w:val="22"/>
        </w:rPr>
        <w:t xml:space="preserve"> </w:t>
      </w:r>
      <w:r w:rsidR="00075BB6" w:rsidRPr="00631502">
        <w:rPr>
          <w:rFonts w:eastAsiaTheme="minorEastAsia" w:cs="Sylfaen"/>
          <w:noProof/>
          <w:sz w:val="22"/>
        </w:rPr>
        <w:t>წევრ</w:t>
      </w:r>
      <w:r w:rsidR="00075BB6" w:rsidRPr="00631502">
        <w:rPr>
          <w:rFonts w:eastAsiaTheme="minorEastAsia" w:cs="Times New Roman"/>
          <w:noProof/>
          <w:sz w:val="22"/>
        </w:rPr>
        <w:t>(</w:t>
      </w:r>
      <w:r w:rsidR="00075BB6" w:rsidRPr="00631502">
        <w:rPr>
          <w:rFonts w:eastAsiaTheme="minorEastAsia" w:cs="Sylfaen"/>
          <w:noProof/>
          <w:sz w:val="22"/>
        </w:rPr>
        <w:t>ებ</w:t>
      </w:r>
      <w:r w:rsidR="00075BB6" w:rsidRPr="00631502">
        <w:rPr>
          <w:rFonts w:eastAsiaTheme="minorEastAsia" w:cs="Times New Roman"/>
          <w:noProof/>
          <w:sz w:val="22"/>
        </w:rPr>
        <w:t>)</w:t>
      </w:r>
      <w:r w:rsidR="00075BB6" w:rsidRPr="00631502">
        <w:rPr>
          <w:rFonts w:eastAsiaTheme="minorEastAsia" w:cs="Sylfaen"/>
          <w:noProof/>
          <w:sz w:val="22"/>
        </w:rPr>
        <w:t>ის</w:t>
      </w:r>
      <w:r w:rsidR="00075BB6" w:rsidRPr="00631502">
        <w:rPr>
          <w:rFonts w:eastAsiaTheme="minorEastAsia" w:cs="Times New Roman"/>
          <w:noProof/>
          <w:sz w:val="22"/>
        </w:rPr>
        <w:t xml:space="preserve"> </w:t>
      </w:r>
      <w:r w:rsidR="00075BB6" w:rsidRPr="00631502">
        <w:rPr>
          <w:rFonts w:eastAsiaTheme="minorEastAsia" w:cs="Sylfaen"/>
          <w:noProof/>
          <w:sz w:val="22"/>
        </w:rPr>
        <w:t>გარდაცვალება</w:t>
      </w:r>
      <w:r w:rsidR="00075BB6" w:rsidRPr="00631502">
        <w:rPr>
          <w:rFonts w:eastAsiaTheme="minorEastAsia" w:cs="Times New Roman"/>
          <w:noProof/>
          <w:sz w:val="22"/>
        </w:rPr>
        <w:t xml:space="preserve">, </w:t>
      </w:r>
      <w:r w:rsidR="00075BB6" w:rsidRPr="00631502">
        <w:rPr>
          <w:rFonts w:eastAsiaTheme="minorEastAsia" w:cs="Sylfaen"/>
          <w:noProof/>
          <w:sz w:val="22"/>
        </w:rPr>
        <w:t>გამოკლება</w:t>
      </w:r>
      <w:r w:rsidR="00075BB6" w:rsidRPr="00631502">
        <w:rPr>
          <w:rFonts w:eastAsiaTheme="minorEastAsia" w:cs="Times New Roman"/>
          <w:noProof/>
          <w:sz w:val="22"/>
        </w:rPr>
        <w:t xml:space="preserve">, </w:t>
      </w:r>
      <w:r w:rsidR="00075BB6" w:rsidRPr="00631502">
        <w:rPr>
          <w:rFonts w:eastAsiaTheme="minorEastAsia" w:cs="Sylfaen"/>
          <w:noProof/>
          <w:sz w:val="22"/>
        </w:rPr>
        <w:t>დამატება</w:t>
      </w:r>
      <w:r w:rsidR="00075BB6" w:rsidRPr="00631502">
        <w:rPr>
          <w:rFonts w:eastAsiaTheme="minorEastAsia" w:cs="Times New Roman"/>
          <w:noProof/>
          <w:sz w:val="22"/>
        </w:rPr>
        <w:t xml:space="preserve">, </w:t>
      </w:r>
      <w:r w:rsidR="00075BB6" w:rsidRPr="00631502">
        <w:rPr>
          <w:rFonts w:eastAsiaTheme="minorEastAsia" w:cs="Sylfaen"/>
          <w:noProof/>
          <w:sz w:val="22"/>
        </w:rPr>
        <w:t>საზღვარგარეთ</w:t>
      </w:r>
      <w:r w:rsidR="00075BB6" w:rsidRPr="00631502">
        <w:rPr>
          <w:rFonts w:eastAsiaTheme="minorEastAsia" w:cs="Times New Roman"/>
          <w:noProof/>
          <w:sz w:val="22"/>
        </w:rPr>
        <w:t xml:space="preserve"> 3 </w:t>
      </w:r>
      <w:r w:rsidR="00075BB6" w:rsidRPr="00631502">
        <w:rPr>
          <w:rFonts w:eastAsiaTheme="minorEastAsia" w:cs="Sylfaen"/>
          <w:noProof/>
          <w:sz w:val="22"/>
        </w:rPr>
        <w:t>თვეზე</w:t>
      </w:r>
      <w:r w:rsidR="00075BB6" w:rsidRPr="00631502">
        <w:rPr>
          <w:rFonts w:eastAsiaTheme="minorEastAsia" w:cs="Times New Roman"/>
          <w:noProof/>
          <w:sz w:val="22"/>
        </w:rPr>
        <w:t xml:space="preserve"> </w:t>
      </w:r>
      <w:r w:rsidR="00075BB6" w:rsidRPr="00631502">
        <w:rPr>
          <w:rFonts w:eastAsiaTheme="minorEastAsia" w:cs="Sylfaen"/>
          <w:noProof/>
          <w:sz w:val="22"/>
        </w:rPr>
        <w:t>მეტი</w:t>
      </w:r>
      <w:r w:rsidR="00075BB6" w:rsidRPr="00631502">
        <w:rPr>
          <w:rFonts w:eastAsiaTheme="minorEastAsia" w:cs="Times New Roman"/>
          <w:noProof/>
          <w:sz w:val="22"/>
        </w:rPr>
        <w:t xml:space="preserve"> </w:t>
      </w:r>
      <w:r w:rsidR="00075BB6" w:rsidRPr="00631502">
        <w:rPr>
          <w:rFonts w:eastAsiaTheme="minorEastAsia" w:cs="Sylfaen"/>
          <w:noProof/>
          <w:sz w:val="22"/>
        </w:rPr>
        <w:t>ვადით</w:t>
      </w:r>
      <w:r w:rsidR="00075BB6" w:rsidRPr="00631502">
        <w:rPr>
          <w:rFonts w:eastAsiaTheme="minorEastAsia" w:cs="Times New Roman"/>
          <w:noProof/>
          <w:sz w:val="22"/>
        </w:rPr>
        <w:t xml:space="preserve"> </w:t>
      </w:r>
      <w:r w:rsidR="00075BB6" w:rsidRPr="00631502">
        <w:rPr>
          <w:rFonts w:eastAsiaTheme="minorEastAsia" w:cs="Sylfaen"/>
          <w:noProof/>
          <w:sz w:val="22"/>
        </w:rPr>
        <w:t>წასვლა</w:t>
      </w:r>
      <w:r w:rsidR="00075BB6" w:rsidRPr="00631502">
        <w:rPr>
          <w:rFonts w:eastAsiaTheme="minorEastAsia" w:cs="Times New Roman"/>
          <w:noProof/>
          <w:sz w:val="22"/>
        </w:rPr>
        <w:t xml:space="preserve">) </w:t>
      </w:r>
      <w:r w:rsidR="00075BB6" w:rsidRPr="00631502">
        <w:rPr>
          <w:rFonts w:eastAsiaTheme="minorEastAsia" w:cs="Sylfaen"/>
          <w:noProof/>
          <w:sz w:val="22"/>
        </w:rPr>
        <w:t>ან</w:t>
      </w:r>
      <w:r w:rsidR="00075BB6" w:rsidRPr="00631502">
        <w:rPr>
          <w:rFonts w:eastAsiaTheme="minorEastAsia" w:cs="Times New Roman"/>
          <w:noProof/>
          <w:sz w:val="22"/>
        </w:rPr>
        <w:t xml:space="preserve"> </w:t>
      </w:r>
      <w:r w:rsidR="00075BB6" w:rsidRPr="00631502">
        <w:rPr>
          <w:rFonts w:eastAsiaTheme="minorEastAsia" w:cs="Sylfaen"/>
          <w:noProof/>
          <w:sz w:val="22"/>
        </w:rPr>
        <w:t>სოციალურ</w:t>
      </w:r>
      <w:r w:rsidR="00075BB6" w:rsidRPr="00631502">
        <w:rPr>
          <w:rFonts w:eastAsiaTheme="minorEastAsia" w:cs="Times New Roman"/>
          <w:noProof/>
          <w:sz w:val="22"/>
        </w:rPr>
        <w:t>-</w:t>
      </w:r>
      <w:r w:rsidR="00075BB6" w:rsidRPr="00631502">
        <w:rPr>
          <w:rFonts w:eastAsiaTheme="minorEastAsia" w:cs="Sylfaen"/>
          <w:noProof/>
          <w:sz w:val="22"/>
        </w:rPr>
        <w:t>ეკონომიკური</w:t>
      </w:r>
      <w:r w:rsidR="00075BB6" w:rsidRPr="00631502">
        <w:rPr>
          <w:rFonts w:eastAsiaTheme="minorEastAsia" w:cs="Times New Roman"/>
          <w:noProof/>
          <w:sz w:val="22"/>
        </w:rPr>
        <w:t xml:space="preserve"> </w:t>
      </w:r>
      <w:r w:rsidR="00075BB6" w:rsidRPr="00631502">
        <w:rPr>
          <w:rFonts w:eastAsiaTheme="minorEastAsia" w:cs="Sylfaen"/>
          <w:noProof/>
          <w:sz w:val="22"/>
        </w:rPr>
        <w:t>მდგომარეობის</w:t>
      </w:r>
      <w:r w:rsidR="00075BB6" w:rsidRPr="00631502">
        <w:rPr>
          <w:rFonts w:eastAsiaTheme="minorEastAsia" w:cs="Times New Roman"/>
          <w:noProof/>
          <w:sz w:val="22"/>
        </w:rPr>
        <w:t xml:space="preserve"> </w:t>
      </w:r>
      <w:r w:rsidR="00075BB6" w:rsidRPr="00631502">
        <w:rPr>
          <w:rFonts w:eastAsiaTheme="minorEastAsia" w:cs="Sylfaen"/>
          <w:noProof/>
          <w:sz w:val="22"/>
        </w:rPr>
        <w:t>შეცვლის</w:t>
      </w:r>
      <w:r w:rsidR="00075BB6" w:rsidRPr="00631502">
        <w:rPr>
          <w:rFonts w:eastAsiaTheme="minorEastAsia" w:cs="Times New Roman"/>
          <w:noProof/>
          <w:sz w:val="22"/>
        </w:rPr>
        <w:t xml:space="preserve"> </w:t>
      </w:r>
      <w:r w:rsidR="00075BB6" w:rsidRPr="00631502">
        <w:rPr>
          <w:rFonts w:eastAsiaTheme="minorEastAsia" w:cs="Sylfaen"/>
          <w:noProof/>
          <w:sz w:val="22"/>
        </w:rPr>
        <w:t>შესახებ</w:t>
      </w:r>
      <w:r w:rsidR="00075BB6" w:rsidRPr="00631502">
        <w:rPr>
          <w:rFonts w:eastAsiaTheme="minorEastAsia" w:cs="Times New Roman"/>
          <w:noProof/>
          <w:sz w:val="22"/>
        </w:rPr>
        <w:t xml:space="preserve"> </w:t>
      </w:r>
      <w:r w:rsidR="00075BB6" w:rsidRPr="00631502">
        <w:rPr>
          <w:rFonts w:eastAsiaTheme="minorEastAsia" w:cs="Sylfaen"/>
          <w:noProof/>
          <w:sz w:val="22"/>
        </w:rPr>
        <w:t>აცნობოს</w:t>
      </w:r>
      <w:r w:rsidR="00075BB6" w:rsidRPr="00631502">
        <w:rPr>
          <w:rFonts w:eastAsiaTheme="minorEastAsia" w:cs="Times New Roman"/>
          <w:noProof/>
          <w:sz w:val="22"/>
        </w:rPr>
        <w:t xml:space="preserve"> </w:t>
      </w:r>
      <w:r w:rsidR="00075BB6" w:rsidRPr="00631502">
        <w:rPr>
          <w:rFonts w:eastAsiaTheme="minorEastAsia" w:cs="Sylfaen"/>
          <w:noProof/>
          <w:sz w:val="22"/>
        </w:rPr>
        <w:t>სააგენტოს</w:t>
      </w:r>
      <w:r w:rsidR="00075BB6" w:rsidRPr="00631502">
        <w:rPr>
          <w:rFonts w:eastAsiaTheme="minorEastAsia" w:cs="Times New Roman"/>
          <w:noProof/>
          <w:sz w:val="22"/>
        </w:rPr>
        <w:t xml:space="preserve"> </w:t>
      </w:r>
      <w:r w:rsidR="00075BB6" w:rsidRPr="00631502">
        <w:rPr>
          <w:rFonts w:eastAsiaTheme="minorEastAsia" w:cs="Sylfaen"/>
          <w:noProof/>
          <w:sz w:val="22"/>
        </w:rPr>
        <w:t>ამ</w:t>
      </w:r>
      <w:r w:rsidR="00075BB6" w:rsidRPr="00631502">
        <w:rPr>
          <w:rFonts w:eastAsiaTheme="minorEastAsia" w:cs="Times New Roman"/>
          <w:noProof/>
          <w:sz w:val="22"/>
        </w:rPr>
        <w:t xml:space="preserve"> </w:t>
      </w:r>
      <w:r w:rsidR="00075BB6" w:rsidRPr="00631502">
        <w:rPr>
          <w:rFonts w:eastAsiaTheme="minorEastAsia" w:cs="Sylfaen"/>
          <w:noProof/>
          <w:sz w:val="22"/>
        </w:rPr>
        <w:t>ცვლილები</w:t>
      </w:r>
      <w:r w:rsidR="00075BB6" w:rsidRPr="00631502">
        <w:rPr>
          <w:rFonts w:eastAsiaTheme="minorEastAsia" w:cs="Times New Roman"/>
          <w:noProof/>
          <w:sz w:val="22"/>
          <w:lang w:val="ka-GE"/>
        </w:rPr>
        <w:t xml:space="preserve">ს თვის მომდევნო </w:t>
      </w:r>
      <w:r w:rsidR="00075BB6" w:rsidRPr="00631502">
        <w:rPr>
          <w:rFonts w:eastAsiaTheme="minorEastAsia" w:cs="Sylfaen"/>
          <w:noProof/>
          <w:sz w:val="22"/>
        </w:rPr>
        <w:t>ერთი</w:t>
      </w:r>
      <w:r w:rsidR="00075BB6" w:rsidRPr="00631502">
        <w:rPr>
          <w:rFonts w:eastAsiaTheme="minorEastAsia" w:cs="Times New Roman"/>
          <w:noProof/>
          <w:sz w:val="22"/>
        </w:rPr>
        <w:t xml:space="preserve"> </w:t>
      </w:r>
      <w:r w:rsidR="00075BB6" w:rsidRPr="00631502">
        <w:rPr>
          <w:rFonts w:eastAsiaTheme="minorEastAsia" w:cs="Sylfaen"/>
          <w:noProof/>
          <w:sz w:val="22"/>
        </w:rPr>
        <w:t>თვის</w:t>
      </w:r>
      <w:r w:rsidR="00075BB6" w:rsidRPr="00631502">
        <w:rPr>
          <w:rFonts w:eastAsiaTheme="minorEastAsia" w:cs="Times New Roman"/>
          <w:noProof/>
          <w:sz w:val="22"/>
        </w:rPr>
        <w:t xml:space="preserve"> </w:t>
      </w:r>
      <w:r w:rsidR="00075BB6" w:rsidRPr="00631502">
        <w:rPr>
          <w:rFonts w:eastAsiaTheme="minorEastAsia" w:cs="Sylfaen"/>
          <w:noProof/>
          <w:sz w:val="22"/>
        </w:rPr>
        <w:t>ვადაში</w:t>
      </w:r>
      <w:r w:rsidR="00075BB6">
        <w:rPr>
          <w:rFonts w:eastAsiaTheme="minorEastAsia" w:cs="Sylfaen"/>
          <w:noProof/>
          <w:sz w:val="22"/>
          <w:lang w:val="ka-GE"/>
        </w:rPr>
        <w:t xml:space="preserve">. ამასთან, </w:t>
      </w:r>
      <w:r>
        <w:rPr>
          <w:rFonts w:eastAsiaTheme="minorEastAsia" w:cs="Sylfaen"/>
          <w:bCs/>
          <w:noProof/>
          <w:sz w:val="22"/>
          <w:lang w:val="ka-GE"/>
        </w:rPr>
        <w:t xml:space="preserve">მიზნობრივი სოციალური დახმარების პროგრამის ადმინისტრირების მიზნებისთვის სსიპ სოციალური მომსახურების სააგენტოს აქვს წვდომა სხვადასხვა ადმინისტრაციული ორგანოების მიერ წარმოებულ მონაცემთა ბაზებთან. </w:t>
      </w:r>
      <w:r w:rsidR="00075BB6">
        <w:rPr>
          <w:rFonts w:eastAsiaTheme="minorEastAsia" w:cs="Sylfaen"/>
          <w:bCs/>
          <w:noProof/>
          <w:sz w:val="22"/>
          <w:lang w:val="ka-GE"/>
        </w:rPr>
        <w:t xml:space="preserve">შესაბამისად, იმ შემთხვევაში, თუ სსიპ სოციალური მომსახურების სააგენტოს ხელთ არსებული მონაცემთა ბაზების მიხედვით ხელმისწავდომია ინფორმაცია საარსებო შემწეობის მიმღები </w:t>
      </w:r>
      <w:r w:rsidR="00F22FC6">
        <w:rPr>
          <w:rFonts w:eastAsiaTheme="minorEastAsia" w:cs="Sylfaen"/>
          <w:bCs/>
          <w:noProof/>
          <w:sz w:val="22"/>
          <w:lang w:val="ka-GE"/>
        </w:rPr>
        <w:t xml:space="preserve">ოჯახი თავისუფლდება ოჯახში განხორცილებული ცვლილებების შესახებ სააგენტოს შეტყობინების ვალდებულებისაგან. </w:t>
      </w:r>
    </w:p>
    <w:p w:rsidR="00D67F4C" w:rsidRDefault="00F22FC6" w:rsidP="00F22FC6">
      <w:pPr>
        <w:spacing w:after="0" w:line="240" w:lineRule="auto"/>
        <w:ind w:firstLine="720"/>
        <w:jc w:val="both"/>
        <w:rPr>
          <w:rFonts w:eastAsiaTheme="minorEastAsia" w:cs="Sylfaen"/>
          <w:bCs/>
          <w:noProof/>
          <w:sz w:val="22"/>
          <w:lang w:val="ka-GE"/>
        </w:rPr>
      </w:pPr>
      <w:r>
        <w:rPr>
          <w:rFonts w:eastAsiaTheme="minorEastAsia" w:cs="Sylfaen"/>
          <w:bCs/>
          <w:noProof/>
          <w:sz w:val="22"/>
          <w:lang w:val="ka-GE"/>
        </w:rPr>
        <w:t xml:space="preserve">გარდა აღნიშნულისა, წარმოდგენილი პროექტით ზუსტდება იმ პირთა წრე, ვისაც სოციალურად დაუცველი ოჯახების მონაცემთა ბაზაში რეგისტრაციის უფლებ აქვს. აღნიშნული ხელს შეუწყობს პროგრამის ადმინისტრირების გაუმჯობესებას. </w:t>
      </w:r>
    </w:p>
    <w:p w:rsidR="00F22FC6" w:rsidRDefault="00F22FC6" w:rsidP="00F22FC6">
      <w:pPr>
        <w:spacing w:after="0" w:line="240" w:lineRule="auto"/>
        <w:jc w:val="both"/>
        <w:rPr>
          <w:rFonts w:eastAsiaTheme="minorEastAsia" w:cs="Sylfaen"/>
          <w:noProof/>
          <w:sz w:val="22"/>
          <w:lang w:val="ka-GE"/>
        </w:rPr>
      </w:pPr>
      <w:r>
        <w:rPr>
          <w:rFonts w:cs="Sylfaen"/>
          <w:sz w:val="22"/>
          <w:lang w:val="ka-GE"/>
        </w:rPr>
        <w:tab/>
        <w:t xml:space="preserve">მიმდინარე წელს სსიპ სოციალური მომსახურების სააგენტო გეგმავს გააუმჯობესოს მიზნობრივი სოციალური დახმარების ადმინისტრირების პროცესის პროგრამული უზრუნველყოფა და სხვადასხვა სახის </w:t>
      </w:r>
      <w:r w:rsidR="00733DB7">
        <w:rPr>
          <w:rFonts w:cs="Sylfaen"/>
          <w:sz w:val="22"/>
          <w:lang w:val="ka-GE"/>
        </w:rPr>
        <w:t>დოკუმენტების (ოჯახის დეკლარაცია, 0-18</w:t>
      </w:r>
      <w:r w:rsidR="00733DB7">
        <w:rPr>
          <w:rFonts w:cs="Sylfaen"/>
          <w:sz w:val="22"/>
        </w:rPr>
        <w:t xml:space="preserve"> </w:t>
      </w:r>
      <w:r w:rsidR="00733DB7">
        <w:rPr>
          <w:rFonts w:cs="Sylfaen"/>
          <w:sz w:val="22"/>
          <w:lang w:val="ka-GE"/>
        </w:rPr>
        <w:t xml:space="preserve">წლამდე ბავშვების დეკლარაცია, </w:t>
      </w:r>
      <w:r w:rsidR="00733DB7" w:rsidRPr="00631502">
        <w:rPr>
          <w:rFonts w:eastAsiaTheme="minorEastAsia" w:cs="Sylfaen"/>
          <w:noProof/>
          <w:sz w:val="22"/>
          <w:lang w:val="ka-GE"/>
        </w:rPr>
        <w:t>სოციალურ-ეკონომიკური მდგომარეობის შეფასების შეწყვეტის შესახებ ოქმი</w:t>
      </w:r>
      <w:r w:rsidR="00733DB7">
        <w:rPr>
          <w:rFonts w:eastAsiaTheme="minorEastAsia" w:cs="Sylfaen"/>
          <w:noProof/>
          <w:sz w:val="22"/>
          <w:lang w:val="ka-GE"/>
        </w:rPr>
        <w:t xml:space="preserve"> და ა.შ.) </w:t>
      </w:r>
      <w:r w:rsidR="00733DB7" w:rsidRPr="00631502">
        <w:rPr>
          <w:rFonts w:eastAsiaTheme="minorEastAsia" w:cs="Sylfaen"/>
          <w:noProof/>
          <w:sz w:val="22"/>
          <w:lang w:val="ka-GE"/>
        </w:rPr>
        <w:t xml:space="preserve"> </w:t>
      </w:r>
      <w:r w:rsidR="00600518">
        <w:rPr>
          <w:rFonts w:eastAsiaTheme="minorEastAsia" w:cs="Sylfaen"/>
          <w:noProof/>
          <w:sz w:val="22"/>
          <w:lang w:val="ka-GE"/>
        </w:rPr>
        <w:t>შ</w:t>
      </w:r>
      <w:r w:rsidR="00733DB7">
        <w:rPr>
          <w:rFonts w:eastAsiaTheme="minorEastAsia" w:cs="Sylfaen"/>
          <w:noProof/>
          <w:sz w:val="22"/>
          <w:lang w:val="ka-GE"/>
        </w:rPr>
        <w:t xml:space="preserve">ევსება </w:t>
      </w:r>
      <w:r w:rsidR="00733DB7" w:rsidRPr="00631502">
        <w:rPr>
          <w:rFonts w:eastAsiaTheme="minorEastAsia" w:cs="Sylfaen"/>
          <w:noProof/>
          <w:sz w:val="22"/>
          <w:lang w:val="ka-GE"/>
        </w:rPr>
        <w:t>მართვის ავტომატური საშუალებების გამოყენებით</w:t>
      </w:r>
      <w:r w:rsidR="00733DB7">
        <w:rPr>
          <w:rFonts w:eastAsiaTheme="minorEastAsia" w:cs="Sylfaen"/>
          <w:noProof/>
          <w:sz w:val="22"/>
          <w:lang w:val="ka-GE"/>
        </w:rPr>
        <w:t xml:space="preserve"> - პლანშეტებით.  ამდენად, წარმოდგენილი პროექტით იქმნება შესაბამისი სამართლებრივი ჩარჩო ზემოაღნიშნული ღონისძიების განხორციელებისათვის. </w:t>
      </w:r>
    </w:p>
    <w:p w:rsidR="0002302C" w:rsidRPr="006B1BF5" w:rsidRDefault="006B0E2A" w:rsidP="000230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eastAsia="Times New Roman"/>
          <w:iCs/>
          <w:color w:val="000000"/>
          <w:sz w:val="22"/>
          <w:highlight w:val="yellow"/>
          <w:lang w:val="ka-GE"/>
        </w:rPr>
      </w:pPr>
      <w:r>
        <w:rPr>
          <w:rFonts w:eastAsiaTheme="minorEastAsia" w:cs="Sylfaen"/>
          <w:noProof/>
          <w:sz w:val="22"/>
          <w:lang w:val="ka-GE"/>
        </w:rPr>
        <w:tab/>
        <w:t>აღსანიშნავია, რომ წარმოდგენილი პროექტით გათვალისწი</w:t>
      </w:r>
      <w:r w:rsidR="00600518">
        <w:rPr>
          <w:rFonts w:eastAsiaTheme="minorEastAsia" w:cs="Sylfaen"/>
          <w:noProof/>
          <w:sz w:val="22"/>
          <w:lang w:val="ka-GE"/>
        </w:rPr>
        <w:t>ნ</w:t>
      </w:r>
      <w:r>
        <w:rPr>
          <w:rFonts w:eastAsiaTheme="minorEastAsia" w:cs="Sylfaen"/>
          <w:noProof/>
          <w:sz w:val="22"/>
          <w:lang w:val="ka-GE"/>
        </w:rPr>
        <w:t xml:space="preserve">ებულია </w:t>
      </w:r>
      <w:r>
        <w:rPr>
          <w:rFonts w:eastAsia="Times New Roman"/>
          <w:iCs/>
          <w:color w:val="000000"/>
          <w:sz w:val="22"/>
          <w:lang w:val="ka-GE"/>
        </w:rPr>
        <w:t>საქართველოს მთავრობის 2020</w:t>
      </w:r>
      <w:r>
        <w:rPr>
          <w:rFonts w:eastAsia="Times New Roman"/>
          <w:iCs/>
          <w:color w:val="000000"/>
          <w:sz w:val="22"/>
        </w:rPr>
        <w:t xml:space="preserve"> </w:t>
      </w:r>
      <w:r>
        <w:rPr>
          <w:rFonts w:eastAsia="Times New Roman"/>
          <w:iCs/>
          <w:color w:val="000000"/>
          <w:sz w:val="22"/>
          <w:lang w:val="ka-GE"/>
        </w:rPr>
        <w:t>წლის 28 იანვრის N164 განკარგულებით დამტკიცებული „</w:t>
      </w:r>
      <w:r w:rsidRPr="00FD5E99">
        <w:rPr>
          <w:rFonts w:eastAsia="Times New Roman"/>
          <w:iCs/>
          <w:color w:val="000000"/>
          <w:sz w:val="22"/>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w:t>
      </w:r>
      <w:r>
        <w:rPr>
          <w:rFonts w:eastAsia="Times New Roman"/>
          <w:iCs/>
          <w:color w:val="000000"/>
          <w:sz w:val="22"/>
          <w:lang w:val="ka-GE"/>
        </w:rPr>
        <w:t xml:space="preserve">“ ფარგლებში განსახორციელებელი ღონისძიებები. </w:t>
      </w:r>
      <w:r w:rsidR="00600518">
        <w:rPr>
          <w:rFonts w:eastAsia="Times New Roman"/>
          <w:iCs/>
          <w:color w:val="000000"/>
          <w:sz w:val="22"/>
          <w:lang w:val="ka-GE"/>
        </w:rPr>
        <w:t xml:space="preserve">კერძოდ, </w:t>
      </w:r>
      <w:r w:rsidR="00314591">
        <w:rPr>
          <w:rFonts w:eastAsia="Times New Roman"/>
          <w:iCs/>
          <w:color w:val="000000"/>
          <w:sz w:val="22"/>
          <w:lang w:val="ka-GE"/>
        </w:rPr>
        <w:t xml:space="preserve">კორონავირუსის გავრცელების პრევენციის მიზნით, მიზანშეწონილად იქნა მიჩნეული </w:t>
      </w:r>
      <w:r w:rsidR="00CD3656">
        <w:rPr>
          <w:rFonts w:eastAsia="Times New Roman"/>
          <w:iCs/>
          <w:color w:val="000000"/>
          <w:sz w:val="22"/>
          <w:lang w:val="ka-GE"/>
        </w:rPr>
        <w:t xml:space="preserve">სააგენტოს უფლებამოსილი პირი - სოციალური აგენტი ოჯახის სოციალურ-ეკონომიკური </w:t>
      </w:r>
      <w:r w:rsidR="006E20B1">
        <w:rPr>
          <w:rFonts w:eastAsia="Times New Roman"/>
          <w:iCs/>
          <w:color w:val="000000"/>
          <w:sz w:val="22"/>
          <w:lang w:val="ka-GE"/>
        </w:rPr>
        <w:t>მდგომარეობის გადამოწმების ან დანიშვნის პროცე</w:t>
      </w:r>
      <w:r w:rsidR="00314591">
        <w:rPr>
          <w:rFonts w:eastAsia="Times New Roman"/>
          <w:iCs/>
          <w:color w:val="000000"/>
          <w:sz w:val="22"/>
          <w:lang w:val="ka-GE"/>
        </w:rPr>
        <w:t>დურის მიზნით აღარ განახორციელოს ვიზიტი</w:t>
      </w:r>
      <w:r w:rsidR="006E20B1">
        <w:rPr>
          <w:rFonts w:eastAsia="Times New Roman"/>
          <w:iCs/>
          <w:color w:val="000000"/>
          <w:sz w:val="22"/>
          <w:lang w:val="ka-GE"/>
        </w:rPr>
        <w:t xml:space="preserve"> ოჯახში, გარდა იმ შემთხვევებისა, თუ </w:t>
      </w:r>
      <w:r w:rsidR="006E20B1" w:rsidRPr="0002302C">
        <w:rPr>
          <w:rFonts w:eastAsia="Times New Roman"/>
          <w:iCs/>
          <w:color w:val="000000"/>
          <w:sz w:val="22"/>
          <w:lang w:val="ka-GE"/>
        </w:rPr>
        <w:t xml:space="preserve">თავად არ მიმართავს ოჯახი სსიპ სოციალური მომსახურების სააგენტოს. </w:t>
      </w:r>
      <w:r w:rsidR="00314591" w:rsidRPr="0002302C">
        <w:rPr>
          <w:rFonts w:eastAsia="Times New Roman"/>
          <w:iCs/>
          <w:color w:val="000000"/>
          <w:sz w:val="22"/>
          <w:lang w:val="ka-GE"/>
        </w:rPr>
        <w:t>ამ პერიოდში საარსე</w:t>
      </w:r>
      <w:r w:rsidR="0002302C" w:rsidRPr="0002302C">
        <w:rPr>
          <w:rFonts w:eastAsia="Times New Roman"/>
          <w:iCs/>
          <w:color w:val="000000"/>
          <w:sz w:val="22"/>
          <w:lang w:val="ka-GE"/>
        </w:rPr>
        <w:t xml:space="preserve">ბო შემწეობის მიმღებ ოჯახებს შეუნარჩუნდებათ ფულადი დახმარების მიღების უფლება და ამასთანავე, </w:t>
      </w:r>
      <w:r w:rsidR="00314591" w:rsidRPr="0002302C">
        <w:rPr>
          <w:rFonts w:eastAsia="Times New Roman"/>
          <w:iCs/>
          <w:color w:val="000000"/>
          <w:sz w:val="22"/>
          <w:lang w:val="ka-GE"/>
        </w:rPr>
        <w:t xml:space="preserve"> </w:t>
      </w:r>
      <w:r w:rsidR="0002302C">
        <w:rPr>
          <w:rFonts w:eastAsia="Times New Roman"/>
          <w:iCs/>
          <w:color w:val="000000"/>
          <w:sz w:val="22"/>
          <w:lang w:val="ka-GE"/>
        </w:rPr>
        <w:t xml:space="preserve">იმ შემთხვევაში, </w:t>
      </w:r>
      <w:r w:rsidR="0002302C" w:rsidRPr="0002302C">
        <w:rPr>
          <w:rFonts w:eastAsia="Times New Roman"/>
          <w:iCs/>
          <w:color w:val="000000"/>
          <w:sz w:val="22"/>
          <w:lang w:val="ka-GE"/>
        </w:rPr>
        <w:t>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 სააგენტო საარსებო შემწეობის დანიშვნის პროცედურა</w:t>
      </w:r>
      <w:r w:rsidR="00723AB0">
        <w:rPr>
          <w:rFonts w:eastAsia="Times New Roman"/>
          <w:iCs/>
          <w:color w:val="000000"/>
          <w:sz w:val="22"/>
          <w:lang w:val="ka-GE"/>
        </w:rPr>
        <w:t>ს</w:t>
      </w:r>
      <w:r w:rsidR="0002302C" w:rsidRPr="0002302C">
        <w:rPr>
          <w:rFonts w:eastAsia="Times New Roman"/>
          <w:iCs/>
          <w:color w:val="000000"/>
          <w:sz w:val="22"/>
          <w:lang w:val="ka-GE"/>
        </w:rPr>
        <w:t xml:space="preserve"> განახორციელ</w:t>
      </w:r>
      <w:r w:rsidR="00723AB0">
        <w:rPr>
          <w:rFonts w:eastAsia="Times New Roman"/>
          <w:iCs/>
          <w:color w:val="000000"/>
          <w:sz w:val="22"/>
          <w:lang w:val="ka-GE"/>
        </w:rPr>
        <w:t xml:space="preserve">ებს </w:t>
      </w:r>
      <w:r w:rsidR="0002302C" w:rsidRPr="0002302C">
        <w:rPr>
          <w:rFonts w:eastAsia="Times New Roman"/>
          <w:iCs/>
          <w:color w:val="000000"/>
          <w:sz w:val="22"/>
          <w:lang w:val="ka-GE"/>
        </w:rPr>
        <w:t xml:space="preserve">ავტომატურად, სააგენტოს უფლებამოსილი პირის ოჯახში ვიზიტის გარეშე. </w:t>
      </w:r>
    </w:p>
    <w:p w:rsidR="00631502" w:rsidRPr="00CD3656" w:rsidRDefault="00631502" w:rsidP="00CD3656">
      <w:pPr>
        <w:spacing w:after="0" w:line="240" w:lineRule="auto"/>
        <w:jc w:val="both"/>
        <w:rPr>
          <w:rFonts w:cs="Sylfaen"/>
          <w:sz w:val="22"/>
          <w:lang w:val="ka-GE"/>
        </w:rPr>
      </w:pPr>
    </w:p>
    <w:p w:rsidR="00631502" w:rsidRPr="00153406" w:rsidRDefault="00631502" w:rsidP="00631502">
      <w:pPr>
        <w:pStyle w:val="NoSpacing"/>
        <w:jc w:val="center"/>
        <w:rPr>
          <w:b/>
          <w:sz w:val="22"/>
          <w:lang w:val="ka-GE"/>
        </w:rPr>
      </w:pPr>
    </w:p>
    <w:p w:rsidR="00631502" w:rsidRPr="00153406" w:rsidRDefault="00631502" w:rsidP="00631502">
      <w:pPr>
        <w:pStyle w:val="NoSpacing"/>
        <w:jc w:val="center"/>
        <w:rPr>
          <w:b/>
          <w:sz w:val="22"/>
          <w:lang w:val="ka-GE"/>
        </w:rPr>
      </w:pPr>
      <w:r w:rsidRPr="00153406">
        <w:rPr>
          <w:b/>
          <w:sz w:val="22"/>
          <w:lang w:val="ka-GE"/>
        </w:rPr>
        <w:t>ინფორმაცია ევროკავშირის სამართლებრივი აქტის შესახებ</w:t>
      </w:r>
    </w:p>
    <w:p w:rsidR="00631502" w:rsidRDefault="00631502" w:rsidP="00631502">
      <w:pPr>
        <w:pStyle w:val="NoSpacing"/>
        <w:ind w:firstLine="720"/>
        <w:jc w:val="both"/>
        <w:rPr>
          <w:sz w:val="22"/>
          <w:lang w:val="ka-GE"/>
        </w:rPr>
      </w:pPr>
      <w:r w:rsidRPr="00153406">
        <w:rPr>
          <w:sz w:val="22"/>
          <w:lang w:val="ka-GE"/>
        </w:rPr>
        <w:lastRenderedPageBreak/>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31502" w:rsidRDefault="00631502" w:rsidP="00631502">
      <w:pPr>
        <w:pStyle w:val="NoSpacing"/>
        <w:jc w:val="both"/>
        <w:rPr>
          <w:sz w:val="22"/>
          <w:lang w:val="ka-GE"/>
        </w:rPr>
      </w:pPr>
    </w:p>
    <w:p w:rsidR="00631502" w:rsidRDefault="00631502" w:rsidP="00631502">
      <w:pPr>
        <w:pStyle w:val="NoSpacing"/>
        <w:jc w:val="both"/>
        <w:rPr>
          <w:sz w:val="22"/>
          <w:lang w:val="ka-GE"/>
        </w:rPr>
      </w:pPr>
    </w:p>
    <w:p w:rsidR="00631502" w:rsidRDefault="00631502" w:rsidP="00631502">
      <w:pPr>
        <w:pStyle w:val="NoSpacing"/>
        <w:jc w:val="both"/>
        <w:rPr>
          <w:sz w:val="22"/>
          <w:lang w:val="ka-GE"/>
        </w:rPr>
      </w:pPr>
    </w:p>
    <w:p w:rsidR="00631502" w:rsidRPr="008737C4" w:rsidRDefault="00631502" w:rsidP="00631502">
      <w:pPr>
        <w:pStyle w:val="NoSpacing"/>
        <w:jc w:val="center"/>
        <w:rPr>
          <w:b/>
          <w:sz w:val="22"/>
          <w:lang w:val="ka-GE"/>
        </w:rPr>
      </w:pPr>
      <w:r w:rsidRPr="008737C4">
        <w:rPr>
          <w:b/>
          <w:sz w:val="22"/>
          <w:lang w:val="ka-GE"/>
        </w:rPr>
        <w:t>პროექტის მიღებით გამოწვეული საფინანსო-ეკონომიკური შედეგების გაანგარიშება</w:t>
      </w:r>
    </w:p>
    <w:p w:rsidR="00733DB7" w:rsidRPr="008737C4" w:rsidRDefault="00733DB7" w:rsidP="00733DB7">
      <w:pPr>
        <w:pStyle w:val="NoSpacing"/>
        <w:ind w:firstLine="720"/>
        <w:rPr>
          <w:rFonts w:cs="Sylfaen"/>
          <w:sz w:val="22"/>
          <w:lang w:val="ka-GE"/>
        </w:rPr>
      </w:pPr>
      <w:proofErr w:type="spellStart"/>
      <w:proofErr w:type="gramStart"/>
      <w:r w:rsidRPr="008737C4">
        <w:rPr>
          <w:sz w:val="22"/>
        </w:rPr>
        <w:t>პროექტი</w:t>
      </w:r>
      <w:proofErr w:type="spellEnd"/>
      <w:r w:rsidRPr="008737C4">
        <w:rPr>
          <w:sz w:val="22"/>
          <w:lang w:val="ka-GE"/>
        </w:rPr>
        <w:t>ს</w:t>
      </w:r>
      <w:proofErr w:type="gramEnd"/>
      <w:r w:rsidRPr="008737C4">
        <w:rPr>
          <w:sz w:val="22"/>
        </w:rPr>
        <w:t xml:space="preserve"> </w:t>
      </w:r>
      <w:proofErr w:type="spellStart"/>
      <w:r w:rsidRPr="008737C4">
        <w:rPr>
          <w:sz w:val="22"/>
        </w:rPr>
        <w:t>მიღება</w:t>
      </w:r>
      <w:proofErr w:type="spellEnd"/>
      <w:r w:rsidRPr="008737C4">
        <w:rPr>
          <w:sz w:val="22"/>
        </w:rPr>
        <w:t xml:space="preserve"> </w:t>
      </w:r>
      <w:proofErr w:type="spellStart"/>
      <w:r w:rsidRPr="008737C4">
        <w:rPr>
          <w:sz w:val="22"/>
        </w:rPr>
        <w:t>არ</w:t>
      </w:r>
      <w:proofErr w:type="spellEnd"/>
      <w:r w:rsidRPr="008737C4">
        <w:rPr>
          <w:sz w:val="22"/>
        </w:rPr>
        <w:t xml:space="preserve"> </w:t>
      </w:r>
      <w:proofErr w:type="spellStart"/>
      <w:r w:rsidRPr="008737C4">
        <w:rPr>
          <w:sz w:val="22"/>
        </w:rPr>
        <w:t>არის</w:t>
      </w:r>
      <w:proofErr w:type="spellEnd"/>
      <w:r w:rsidRPr="008737C4">
        <w:rPr>
          <w:sz w:val="22"/>
        </w:rPr>
        <w:t xml:space="preserve"> </w:t>
      </w:r>
      <w:proofErr w:type="spellStart"/>
      <w:r w:rsidRPr="008737C4">
        <w:rPr>
          <w:sz w:val="22"/>
        </w:rPr>
        <w:t>დაკავშირებული</w:t>
      </w:r>
      <w:proofErr w:type="spellEnd"/>
      <w:r w:rsidRPr="008737C4">
        <w:rPr>
          <w:sz w:val="22"/>
        </w:rPr>
        <w:t xml:space="preserve"> </w:t>
      </w:r>
      <w:proofErr w:type="spellStart"/>
      <w:r w:rsidRPr="008737C4">
        <w:rPr>
          <w:sz w:val="22"/>
        </w:rPr>
        <w:t>სახელმწიფო</w:t>
      </w:r>
      <w:proofErr w:type="spellEnd"/>
      <w:r w:rsidRPr="008737C4">
        <w:rPr>
          <w:sz w:val="22"/>
        </w:rPr>
        <w:t xml:space="preserve"> </w:t>
      </w:r>
      <w:proofErr w:type="spellStart"/>
      <w:r w:rsidRPr="008737C4">
        <w:rPr>
          <w:sz w:val="22"/>
        </w:rPr>
        <w:t>ბიუჯეტიდან</w:t>
      </w:r>
      <w:proofErr w:type="spellEnd"/>
      <w:r w:rsidRPr="008737C4">
        <w:rPr>
          <w:sz w:val="22"/>
        </w:rPr>
        <w:t xml:space="preserve"> </w:t>
      </w:r>
      <w:proofErr w:type="spellStart"/>
      <w:r w:rsidRPr="008737C4">
        <w:rPr>
          <w:sz w:val="22"/>
        </w:rPr>
        <w:t>დამატებითი</w:t>
      </w:r>
      <w:proofErr w:type="spellEnd"/>
      <w:r w:rsidRPr="008737C4">
        <w:rPr>
          <w:sz w:val="22"/>
        </w:rPr>
        <w:t xml:space="preserve"> </w:t>
      </w:r>
      <w:proofErr w:type="spellStart"/>
      <w:r w:rsidRPr="008737C4">
        <w:rPr>
          <w:sz w:val="22"/>
        </w:rPr>
        <w:t>ხარჯების</w:t>
      </w:r>
      <w:proofErr w:type="spellEnd"/>
      <w:r w:rsidRPr="008737C4">
        <w:rPr>
          <w:sz w:val="22"/>
        </w:rPr>
        <w:t xml:space="preserve"> </w:t>
      </w:r>
      <w:proofErr w:type="spellStart"/>
      <w:r w:rsidRPr="008737C4">
        <w:rPr>
          <w:sz w:val="22"/>
        </w:rPr>
        <w:t>გამოყოფასთან</w:t>
      </w:r>
      <w:proofErr w:type="spellEnd"/>
      <w:r w:rsidRPr="008737C4">
        <w:rPr>
          <w:sz w:val="22"/>
        </w:rPr>
        <w:t>.</w:t>
      </w:r>
    </w:p>
    <w:p w:rsidR="00631502" w:rsidRPr="001548FC" w:rsidRDefault="00631502" w:rsidP="00631502">
      <w:pPr>
        <w:pStyle w:val="NoSpacing"/>
        <w:jc w:val="both"/>
        <w:rPr>
          <w:sz w:val="22"/>
          <w:lang w:val="ka-GE"/>
        </w:rPr>
      </w:pPr>
    </w:p>
    <w:p w:rsidR="00631502" w:rsidRPr="008737C4" w:rsidRDefault="00631502" w:rsidP="00631502">
      <w:pPr>
        <w:pStyle w:val="NoSpacing"/>
        <w:jc w:val="both"/>
        <w:rPr>
          <w:rFonts w:cs="Sylfaen"/>
          <w:sz w:val="22"/>
          <w:lang w:val="ka-GE"/>
        </w:rPr>
      </w:pPr>
    </w:p>
    <w:p w:rsidR="00631502" w:rsidRDefault="00631502" w:rsidP="00631502">
      <w:pPr>
        <w:pStyle w:val="NoSpacing"/>
        <w:jc w:val="center"/>
        <w:rPr>
          <w:rFonts w:cs="Sylfaen"/>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მოსალოდნელი</w:t>
      </w:r>
      <w:r w:rsidRPr="008737C4">
        <w:rPr>
          <w:b/>
          <w:sz w:val="22"/>
          <w:lang w:val="ka-GE"/>
        </w:rPr>
        <w:t xml:space="preserve"> </w:t>
      </w:r>
      <w:r w:rsidRPr="008737C4">
        <w:rPr>
          <w:rFonts w:cs="Sylfaen"/>
          <w:b/>
          <w:sz w:val="22"/>
          <w:lang w:val="ka-GE"/>
        </w:rPr>
        <w:t>შედეგი</w:t>
      </w:r>
    </w:p>
    <w:p w:rsidR="00733DB7" w:rsidRDefault="00631502" w:rsidP="00631502">
      <w:pPr>
        <w:pStyle w:val="NoSpacing"/>
        <w:ind w:firstLine="720"/>
        <w:jc w:val="both"/>
        <w:rPr>
          <w:rFonts w:cs="Sylfaen"/>
          <w:sz w:val="22"/>
          <w:lang w:val="ka-GE"/>
        </w:rPr>
      </w:pPr>
      <w:r w:rsidRPr="00CC7A73">
        <w:rPr>
          <w:rFonts w:cs="Sylfaen"/>
          <w:sz w:val="22"/>
          <w:lang w:val="ka-GE"/>
        </w:rPr>
        <w:t xml:space="preserve">პროექტის </w:t>
      </w:r>
      <w:r>
        <w:rPr>
          <w:rFonts w:cs="Sylfaen"/>
          <w:sz w:val="22"/>
          <w:lang w:val="ka-GE"/>
        </w:rPr>
        <w:t xml:space="preserve">მიღებით </w:t>
      </w:r>
      <w:r w:rsidR="00733DB7">
        <w:rPr>
          <w:rFonts w:cs="Sylfaen"/>
          <w:sz w:val="22"/>
          <w:lang w:val="ka-GE"/>
        </w:rPr>
        <w:t xml:space="preserve">გაუმჯობესდება მიზნობრივი სოციალური დახმარების პროგრამის ადმინისტრირების პროეცესი. </w:t>
      </w:r>
    </w:p>
    <w:p w:rsidR="00733DB7" w:rsidRDefault="00733DB7" w:rsidP="00631502">
      <w:pPr>
        <w:pStyle w:val="NoSpacing"/>
        <w:jc w:val="center"/>
        <w:rPr>
          <w:rFonts w:cs="Sylfaen"/>
          <w:b/>
          <w:sz w:val="22"/>
          <w:lang w:val="ka-GE"/>
        </w:rPr>
      </w:pPr>
    </w:p>
    <w:p w:rsidR="00631502" w:rsidRPr="008737C4" w:rsidRDefault="00631502" w:rsidP="00631502">
      <w:pPr>
        <w:pStyle w:val="NoSpacing"/>
        <w:jc w:val="center"/>
        <w:rPr>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განხორციელების</w:t>
      </w:r>
      <w:r w:rsidRPr="008737C4">
        <w:rPr>
          <w:b/>
          <w:sz w:val="22"/>
          <w:lang w:val="ka-GE"/>
        </w:rPr>
        <w:t xml:space="preserve"> </w:t>
      </w:r>
      <w:r w:rsidRPr="008737C4">
        <w:rPr>
          <w:rFonts w:cs="Sylfaen"/>
          <w:b/>
          <w:sz w:val="22"/>
          <w:lang w:val="ka-GE"/>
        </w:rPr>
        <w:t>ვადები</w:t>
      </w:r>
    </w:p>
    <w:p w:rsidR="00631502" w:rsidRPr="008737C4" w:rsidRDefault="00631502" w:rsidP="00631502">
      <w:pPr>
        <w:pStyle w:val="NoSpacing"/>
        <w:ind w:firstLine="720"/>
        <w:jc w:val="both"/>
        <w:rPr>
          <w:sz w:val="22"/>
          <w:lang w:val="ka-GE"/>
        </w:rPr>
      </w:pPr>
      <w:r w:rsidRPr="008737C4">
        <w:rPr>
          <w:rFonts w:cs="Sylfaen"/>
          <w:sz w:val="22"/>
          <w:lang w:val="ka-GE"/>
        </w:rPr>
        <w:t>პროექტი</w:t>
      </w:r>
      <w:r w:rsidR="00AF2892">
        <w:rPr>
          <w:rFonts w:cs="Sylfaen"/>
          <w:sz w:val="22"/>
          <w:lang w:val="ka-GE"/>
        </w:rPr>
        <w:t>ს</w:t>
      </w:r>
      <w:r w:rsidRPr="008737C4">
        <w:rPr>
          <w:rFonts w:cs="Sylfaen"/>
          <w:sz w:val="22"/>
          <w:lang w:val="ka-GE"/>
        </w:rPr>
        <w:t xml:space="preserve"> ამოქმედდება </w:t>
      </w:r>
      <w:r w:rsidR="00AF2892">
        <w:rPr>
          <w:rFonts w:cs="Sylfaen"/>
          <w:sz w:val="22"/>
          <w:lang w:val="ka-GE"/>
        </w:rPr>
        <w:t>არ არის დაკავშირებული კონკრეტულ ვადასთან</w:t>
      </w:r>
      <w:r w:rsidRPr="008737C4">
        <w:rPr>
          <w:sz w:val="22"/>
          <w:lang w:val="ka-GE"/>
        </w:rPr>
        <w:t>.</w:t>
      </w:r>
    </w:p>
    <w:p w:rsidR="00631502" w:rsidRPr="008737C4" w:rsidRDefault="00631502" w:rsidP="00631502">
      <w:pPr>
        <w:pStyle w:val="NoSpacing"/>
        <w:jc w:val="center"/>
        <w:rPr>
          <w:sz w:val="22"/>
          <w:lang w:val="ka-GE"/>
        </w:rPr>
      </w:pPr>
    </w:p>
    <w:p w:rsidR="00631502" w:rsidRPr="008737C4" w:rsidRDefault="00631502" w:rsidP="00631502">
      <w:pPr>
        <w:pStyle w:val="NoSpacing"/>
        <w:jc w:val="center"/>
        <w:rPr>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ავტორი</w:t>
      </w:r>
      <w:r w:rsidRPr="008737C4">
        <w:rPr>
          <w:b/>
          <w:sz w:val="22"/>
          <w:lang w:val="ka-GE"/>
        </w:rPr>
        <w:t xml:space="preserve"> </w:t>
      </w:r>
      <w:r w:rsidRPr="008737C4">
        <w:rPr>
          <w:rFonts w:cs="Sylfaen"/>
          <w:b/>
          <w:sz w:val="22"/>
          <w:lang w:val="ka-GE"/>
        </w:rPr>
        <w:t>და</w:t>
      </w:r>
      <w:r w:rsidRPr="008737C4">
        <w:rPr>
          <w:b/>
          <w:sz w:val="22"/>
          <w:lang w:val="ka-GE"/>
        </w:rPr>
        <w:t xml:space="preserve"> </w:t>
      </w:r>
      <w:r w:rsidRPr="008737C4">
        <w:rPr>
          <w:rFonts w:cs="Sylfaen"/>
          <w:b/>
          <w:sz w:val="22"/>
          <w:lang w:val="ka-GE"/>
        </w:rPr>
        <w:t>წარმდგენი</w:t>
      </w:r>
    </w:p>
    <w:p w:rsidR="00631502" w:rsidRPr="008737C4" w:rsidRDefault="00631502" w:rsidP="00631502">
      <w:pPr>
        <w:pStyle w:val="NoSpacing"/>
        <w:ind w:firstLine="720"/>
        <w:jc w:val="both"/>
        <w:rPr>
          <w:sz w:val="22"/>
          <w:lang w:val="ka-GE"/>
        </w:rPr>
      </w:pPr>
      <w:r w:rsidRPr="008737C4">
        <w:rPr>
          <w:rFonts w:cs="Sylfaen"/>
          <w:sz w:val="22"/>
          <w:lang w:val="ka-GE"/>
        </w:rPr>
        <w:t>პროექტის</w:t>
      </w:r>
      <w:r w:rsidRPr="008737C4">
        <w:rPr>
          <w:sz w:val="22"/>
          <w:lang w:val="ka-GE"/>
        </w:rPr>
        <w:t xml:space="preserve"> </w:t>
      </w:r>
      <w:r w:rsidRPr="008737C4">
        <w:rPr>
          <w:rFonts w:cs="Sylfaen"/>
          <w:sz w:val="22"/>
          <w:lang w:val="ka-GE"/>
        </w:rPr>
        <w:t>ავტორი</w:t>
      </w:r>
      <w:r w:rsidRPr="008737C4">
        <w:rPr>
          <w:sz w:val="22"/>
          <w:lang w:val="ka-GE"/>
        </w:rPr>
        <w:t xml:space="preserve"> </w:t>
      </w:r>
      <w:r w:rsidRPr="008737C4">
        <w:rPr>
          <w:rFonts w:cs="Sylfaen"/>
          <w:sz w:val="22"/>
          <w:lang w:val="ka-GE"/>
        </w:rPr>
        <w:t>და</w:t>
      </w:r>
      <w:r w:rsidRPr="008737C4">
        <w:rPr>
          <w:sz w:val="22"/>
          <w:lang w:val="ka-GE"/>
        </w:rPr>
        <w:t xml:space="preserve"> </w:t>
      </w:r>
      <w:r w:rsidRPr="008737C4">
        <w:rPr>
          <w:rFonts w:cs="Sylfaen"/>
          <w:sz w:val="22"/>
          <w:lang w:val="ka-GE"/>
        </w:rPr>
        <w:t>წარმდგენია</w:t>
      </w:r>
      <w:r w:rsidRPr="008737C4">
        <w:rPr>
          <w:sz w:val="22"/>
          <w:lang w:val="ka-GE"/>
        </w:rPr>
        <w:t xml:space="preserve"> </w:t>
      </w:r>
      <w:r w:rsidRPr="008737C4">
        <w:rPr>
          <w:rFonts w:cs="Sylfaen"/>
          <w:sz w:val="22"/>
          <w:lang w:val="ka-GE"/>
        </w:rPr>
        <w:t>საქართველოს</w:t>
      </w:r>
      <w:r w:rsidRPr="008737C4">
        <w:rPr>
          <w:sz w:val="22"/>
          <w:lang w:val="ka-GE"/>
        </w:rPr>
        <w:t xml:space="preserve"> ოკუპირებული ტერიტორიებიდან დევნილთა, </w:t>
      </w:r>
      <w:r w:rsidRPr="008737C4">
        <w:rPr>
          <w:rFonts w:cs="Sylfaen"/>
          <w:sz w:val="22"/>
          <w:lang w:val="ka-GE"/>
        </w:rPr>
        <w:t>შრომის</w:t>
      </w:r>
      <w:r w:rsidRPr="008737C4">
        <w:rPr>
          <w:sz w:val="22"/>
          <w:lang w:val="ka-GE"/>
        </w:rPr>
        <w:t xml:space="preserve">, </w:t>
      </w:r>
      <w:r w:rsidRPr="008737C4">
        <w:rPr>
          <w:rFonts w:cs="Sylfaen"/>
          <w:sz w:val="22"/>
          <w:lang w:val="ka-GE"/>
        </w:rPr>
        <w:t>ჯანმრთელობისა</w:t>
      </w:r>
      <w:r w:rsidRPr="008737C4">
        <w:rPr>
          <w:sz w:val="22"/>
          <w:lang w:val="ka-GE"/>
        </w:rPr>
        <w:t xml:space="preserve"> </w:t>
      </w:r>
      <w:r w:rsidRPr="008737C4">
        <w:rPr>
          <w:rFonts w:cs="Sylfaen"/>
          <w:sz w:val="22"/>
          <w:lang w:val="ka-GE"/>
        </w:rPr>
        <w:t>და</w:t>
      </w:r>
      <w:r w:rsidRPr="008737C4">
        <w:rPr>
          <w:sz w:val="22"/>
          <w:lang w:val="ka-GE"/>
        </w:rPr>
        <w:t xml:space="preserve"> </w:t>
      </w:r>
      <w:r w:rsidRPr="008737C4">
        <w:rPr>
          <w:rFonts w:cs="Sylfaen"/>
          <w:sz w:val="22"/>
          <w:lang w:val="ka-GE"/>
        </w:rPr>
        <w:t>სოციალური</w:t>
      </w:r>
      <w:r w:rsidRPr="008737C4">
        <w:rPr>
          <w:sz w:val="22"/>
          <w:lang w:val="ka-GE"/>
        </w:rPr>
        <w:t xml:space="preserve"> </w:t>
      </w:r>
      <w:r w:rsidRPr="008737C4">
        <w:rPr>
          <w:rFonts w:cs="Sylfaen"/>
          <w:sz w:val="22"/>
          <w:lang w:val="ka-GE"/>
        </w:rPr>
        <w:t>დაცვის</w:t>
      </w:r>
      <w:r w:rsidRPr="008737C4">
        <w:rPr>
          <w:sz w:val="22"/>
          <w:lang w:val="ka-GE"/>
        </w:rPr>
        <w:t xml:space="preserve"> </w:t>
      </w:r>
      <w:r w:rsidRPr="008737C4">
        <w:rPr>
          <w:rFonts w:cs="Sylfaen"/>
          <w:sz w:val="22"/>
          <w:lang w:val="ka-GE"/>
        </w:rPr>
        <w:t>სამინისტრო</w:t>
      </w:r>
      <w:r w:rsidRPr="008737C4">
        <w:rPr>
          <w:sz w:val="22"/>
          <w:lang w:val="ka-GE"/>
        </w:rPr>
        <w:t xml:space="preserve">.      </w:t>
      </w:r>
    </w:p>
    <w:p w:rsidR="00631502" w:rsidRPr="008737C4" w:rsidRDefault="00631502"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42"/>
        <w:jc w:val="both"/>
        <w:rPr>
          <w:rFonts w:eastAsia="Sylfaen"/>
          <w:sz w:val="22"/>
          <w:lang w:val="ka-GE"/>
        </w:rPr>
      </w:pPr>
      <w:bookmarkStart w:id="0" w:name="_GoBack"/>
      <w:bookmarkEnd w:id="0"/>
    </w:p>
    <w:p w:rsidR="00631502" w:rsidRDefault="00631502" w:rsidP="00631502"/>
    <w:p w:rsidR="00631502" w:rsidRDefault="00631502"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iCs/>
          <w:color w:val="000000"/>
          <w:lang w:val="ka-GE"/>
        </w:rPr>
      </w:pPr>
    </w:p>
    <w:p w:rsidR="00E21892" w:rsidRPr="00E21892" w:rsidRDefault="00D65E38" w:rsidP="00D65E38">
      <w:pPr>
        <w:jc w:val="both"/>
        <w:rPr>
          <w:rFonts w:eastAsia="Times New Roman" w:cs="Sylfaen"/>
          <w:szCs w:val="24"/>
        </w:rPr>
      </w:pPr>
      <w:r>
        <w:rPr>
          <w:rFonts w:eastAsia="Times New Roman"/>
          <w:iCs/>
          <w:color w:val="000000"/>
          <w:lang w:val="ka-GE"/>
        </w:rPr>
        <w:tab/>
      </w:r>
      <w:r w:rsidR="006F54C1">
        <w:rPr>
          <w:rFonts w:eastAsia="Times New Roman"/>
          <w:iCs/>
          <w:color w:val="000000"/>
          <w:lang w:val="ka-GE"/>
        </w:rPr>
        <w:t xml:space="preserve"> </w:t>
      </w:r>
    </w:p>
    <w:p w:rsidR="00DD4958" w:rsidRDefault="00DD4958"/>
    <w:sectPr w:rsidR="00DD4958" w:rsidSect="00EE6BAB">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67"/>
    <w:rsid w:val="0002302C"/>
    <w:rsid w:val="000610E9"/>
    <w:rsid w:val="00066415"/>
    <w:rsid w:val="00075BB6"/>
    <w:rsid w:val="000D1A7D"/>
    <w:rsid w:val="001E7CAB"/>
    <w:rsid w:val="00263E40"/>
    <w:rsid w:val="002C4935"/>
    <w:rsid w:val="002D49E4"/>
    <w:rsid w:val="00314591"/>
    <w:rsid w:val="0037410D"/>
    <w:rsid w:val="003C2F1B"/>
    <w:rsid w:val="003E754A"/>
    <w:rsid w:val="003F1C1A"/>
    <w:rsid w:val="00407645"/>
    <w:rsid w:val="00427A82"/>
    <w:rsid w:val="005F1A67"/>
    <w:rsid w:val="00600518"/>
    <w:rsid w:val="00631502"/>
    <w:rsid w:val="006B0E2A"/>
    <w:rsid w:val="006B1BF5"/>
    <w:rsid w:val="006E20B1"/>
    <w:rsid w:val="006F54C1"/>
    <w:rsid w:val="00723AB0"/>
    <w:rsid w:val="00733DB7"/>
    <w:rsid w:val="00832A30"/>
    <w:rsid w:val="0086725F"/>
    <w:rsid w:val="008F4DF7"/>
    <w:rsid w:val="00966751"/>
    <w:rsid w:val="00971932"/>
    <w:rsid w:val="009901DE"/>
    <w:rsid w:val="009E77E0"/>
    <w:rsid w:val="00AC2D80"/>
    <w:rsid w:val="00AD29EA"/>
    <w:rsid w:val="00AD72BF"/>
    <w:rsid w:val="00AE3B4C"/>
    <w:rsid w:val="00AF2892"/>
    <w:rsid w:val="00BA15BC"/>
    <w:rsid w:val="00C2558A"/>
    <w:rsid w:val="00CD3656"/>
    <w:rsid w:val="00D65E38"/>
    <w:rsid w:val="00D67F4C"/>
    <w:rsid w:val="00DC798E"/>
    <w:rsid w:val="00DD4958"/>
    <w:rsid w:val="00E21892"/>
    <w:rsid w:val="00E21A7D"/>
    <w:rsid w:val="00F22FC6"/>
    <w:rsid w:val="00FD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F695"/>
  <w15:chartTrackingRefBased/>
  <w15:docId w15:val="{C2D4655B-C9AB-4B29-9443-44196923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F4DF7"/>
    <w:pPr>
      <w:spacing w:after="0" w:line="240" w:lineRule="auto"/>
    </w:pPr>
    <w:rPr>
      <w:rFonts w:ascii="Times New Roman" w:eastAsiaTheme="minorEastAsia" w:hAnsi="Times New Roman" w:cs="Times New Roman"/>
      <w:noProof/>
      <w:sz w:val="20"/>
      <w:szCs w:val="20"/>
    </w:rPr>
  </w:style>
  <w:style w:type="character" w:customStyle="1" w:styleId="CommentTextChar">
    <w:name w:val="Comment Text Char"/>
    <w:basedOn w:val="DefaultParagraphFont"/>
    <w:link w:val="CommentText"/>
    <w:uiPriority w:val="99"/>
    <w:semiHidden/>
    <w:rsid w:val="008F4DF7"/>
    <w:rPr>
      <w:rFonts w:ascii="Times New Roman" w:eastAsiaTheme="minorEastAsia" w:hAnsi="Times New Roman" w:cs="Times New Roman"/>
      <w:noProof/>
      <w:sz w:val="20"/>
      <w:szCs w:val="20"/>
    </w:rPr>
  </w:style>
  <w:style w:type="paragraph" w:customStyle="1" w:styleId="sataurixml">
    <w:name w:val="sataurixml"/>
    <w:basedOn w:val="Normal"/>
    <w:uiPriority w:val="99"/>
    <w:semiHidden/>
    <w:rsid w:val="008F4DF7"/>
    <w:pPr>
      <w:spacing w:before="240" w:after="120" w:line="240" w:lineRule="auto"/>
      <w:ind w:firstLine="283"/>
      <w:jc w:val="center"/>
    </w:pPr>
    <w:rPr>
      <w:rFonts w:ascii="Times New Roman" w:eastAsiaTheme="minorEastAsia" w:hAnsi="Times New Roman" w:cs="Times New Roman"/>
      <w:b/>
      <w:bCs/>
      <w:noProof/>
      <w:szCs w:val="24"/>
    </w:rPr>
  </w:style>
  <w:style w:type="character" w:styleId="CommentReference">
    <w:name w:val="annotation reference"/>
    <w:basedOn w:val="DefaultParagraphFont"/>
    <w:uiPriority w:val="99"/>
    <w:semiHidden/>
    <w:unhideWhenUsed/>
    <w:rsid w:val="008F4DF7"/>
    <w:rPr>
      <w:sz w:val="16"/>
      <w:szCs w:val="16"/>
    </w:rPr>
  </w:style>
  <w:style w:type="paragraph" w:styleId="BalloonText">
    <w:name w:val="Balloon Text"/>
    <w:basedOn w:val="Normal"/>
    <w:link w:val="BalloonTextChar"/>
    <w:uiPriority w:val="99"/>
    <w:semiHidden/>
    <w:unhideWhenUsed/>
    <w:rsid w:val="008F4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F7"/>
    <w:rPr>
      <w:rFonts w:ascii="Segoe UI" w:hAnsi="Segoe UI" w:cs="Segoe UI"/>
      <w:sz w:val="18"/>
      <w:szCs w:val="18"/>
    </w:rPr>
  </w:style>
  <w:style w:type="paragraph" w:styleId="NoSpacing">
    <w:name w:val="No Spacing"/>
    <w:link w:val="NoSpacingChar"/>
    <w:uiPriority w:val="1"/>
    <w:qFormat/>
    <w:rsid w:val="00631502"/>
    <w:pPr>
      <w:spacing w:after="0" w:line="240" w:lineRule="auto"/>
    </w:pPr>
  </w:style>
  <w:style w:type="character" w:customStyle="1" w:styleId="NoSpacingChar">
    <w:name w:val="No Spacing Char"/>
    <w:basedOn w:val="DefaultParagraphFont"/>
    <w:link w:val="NoSpacing"/>
    <w:uiPriority w:val="1"/>
    <w:locked/>
    <w:rsid w:val="0063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5</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16</cp:revision>
  <dcterms:created xsi:type="dcterms:W3CDTF">2020-03-11T04:53:00Z</dcterms:created>
  <dcterms:modified xsi:type="dcterms:W3CDTF">2020-03-16T15:48:00Z</dcterms:modified>
</cp:coreProperties>
</file>